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A04E4" w14:textId="77777777" w:rsidR="007C6DD9" w:rsidRPr="00A033B3" w:rsidRDefault="007C6DD9" w:rsidP="007C6DD9">
      <w:pPr>
        <w:rPr>
          <w:rFonts w:ascii="Times New Roman" w:hAnsi="Times New Roman" w:cs="Times New Roman"/>
          <w:b/>
          <w:sz w:val="28"/>
          <w:szCs w:val="28"/>
        </w:rPr>
      </w:pPr>
      <w:r w:rsidRPr="00A033B3">
        <w:rPr>
          <w:rFonts w:ascii="Times New Roman" w:hAnsi="Times New Roman" w:cs="Times New Roman"/>
          <w:b/>
          <w:sz w:val="28"/>
          <w:szCs w:val="28"/>
        </w:rPr>
        <w:t xml:space="preserve">Vernon Electric Cooperative </w:t>
      </w:r>
    </w:p>
    <w:p w14:paraId="0ACA8D47" w14:textId="06294739" w:rsidR="007C6DD9" w:rsidRPr="00A033B3" w:rsidRDefault="007C6DD9" w:rsidP="00234080">
      <w:pPr>
        <w:rPr>
          <w:rFonts w:ascii="Times New Roman" w:hAnsi="Times New Roman" w:cs="Times New Roman"/>
          <w:b/>
          <w:sz w:val="28"/>
          <w:szCs w:val="28"/>
        </w:rPr>
      </w:pPr>
      <w:r w:rsidRPr="00A033B3">
        <w:rPr>
          <w:rFonts w:ascii="Times New Roman" w:hAnsi="Times New Roman" w:cs="Times New Roman"/>
          <w:b/>
          <w:sz w:val="28"/>
          <w:szCs w:val="28"/>
        </w:rPr>
        <w:t>8</w:t>
      </w:r>
      <w:r w:rsidR="00F22637" w:rsidRPr="00A033B3">
        <w:rPr>
          <w:rFonts w:ascii="Times New Roman" w:hAnsi="Times New Roman" w:cs="Times New Roman"/>
          <w:b/>
          <w:sz w:val="28"/>
          <w:szCs w:val="28"/>
        </w:rPr>
        <w:t>7</w:t>
      </w:r>
      <w:r w:rsidR="006D7962" w:rsidRPr="00A033B3">
        <w:rPr>
          <w:rFonts w:ascii="Times New Roman" w:hAnsi="Times New Roman" w:cs="Times New Roman"/>
          <w:b/>
          <w:sz w:val="28"/>
          <w:szCs w:val="28"/>
          <w:vertAlign w:val="superscript"/>
        </w:rPr>
        <w:t>th</w:t>
      </w:r>
      <w:r w:rsidR="006D7962" w:rsidRPr="00A033B3">
        <w:rPr>
          <w:rFonts w:ascii="Times New Roman" w:hAnsi="Times New Roman" w:cs="Times New Roman"/>
          <w:b/>
          <w:sz w:val="28"/>
          <w:szCs w:val="28"/>
        </w:rPr>
        <w:t xml:space="preserve"> </w:t>
      </w:r>
      <w:r w:rsidRPr="00A033B3">
        <w:rPr>
          <w:rFonts w:ascii="Times New Roman" w:hAnsi="Times New Roman" w:cs="Times New Roman"/>
          <w:b/>
          <w:sz w:val="28"/>
          <w:szCs w:val="28"/>
        </w:rPr>
        <w:t>Annual Meeting</w:t>
      </w:r>
    </w:p>
    <w:p w14:paraId="179A8662" w14:textId="63E409F3" w:rsidR="007C6DD9" w:rsidRPr="00A033B3" w:rsidRDefault="00997A7F" w:rsidP="007C6DD9">
      <w:pPr>
        <w:rPr>
          <w:rFonts w:ascii="Times New Roman" w:hAnsi="Times New Roman" w:cs="Times New Roman"/>
          <w:b/>
          <w:sz w:val="28"/>
          <w:szCs w:val="28"/>
        </w:rPr>
      </w:pPr>
      <w:r w:rsidRPr="00A033B3">
        <w:rPr>
          <w:rFonts w:ascii="Times New Roman" w:hAnsi="Times New Roman" w:cs="Times New Roman"/>
          <w:b/>
          <w:sz w:val="28"/>
          <w:szCs w:val="28"/>
        </w:rPr>
        <w:t>March</w:t>
      </w:r>
      <w:r w:rsidR="007C6DD9" w:rsidRPr="00A033B3">
        <w:rPr>
          <w:rFonts w:ascii="Times New Roman" w:hAnsi="Times New Roman" w:cs="Times New Roman"/>
          <w:b/>
          <w:sz w:val="28"/>
          <w:szCs w:val="28"/>
        </w:rPr>
        <w:t xml:space="preserve"> 2</w:t>
      </w:r>
      <w:r w:rsidR="00F22637" w:rsidRPr="00A033B3">
        <w:rPr>
          <w:rFonts w:ascii="Times New Roman" w:hAnsi="Times New Roman" w:cs="Times New Roman"/>
          <w:b/>
          <w:sz w:val="28"/>
          <w:szCs w:val="28"/>
        </w:rPr>
        <w:t>5</w:t>
      </w:r>
      <w:r w:rsidR="007C6DD9" w:rsidRPr="00A033B3">
        <w:rPr>
          <w:rFonts w:ascii="Times New Roman" w:hAnsi="Times New Roman" w:cs="Times New Roman"/>
          <w:b/>
          <w:sz w:val="28"/>
          <w:szCs w:val="28"/>
        </w:rPr>
        <w:t>, 20</w:t>
      </w:r>
      <w:r w:rsidR="006D7962" w:rsidRPr="00A033B3">
        <w:rPr>
          <w:rFonts w:ascii="Times New Roman" w:hAnsi="Times New Roman" w:cs="Times New Roman"/>
          <w:b/>
          <w:sz w:val="28"/>
          <w:szCs w:val="28"/>
        </w:rPr>
        <w:t>2</w:t>
      </w:r>
      <w:r w:rsidR="00F22637" w:rsidRPr="00A033B3">
        <w:rPr>
          <w:rFonts w:ascii="Times New Roman" w:hAnsi="Times New Roman" w:cs="Times New Roman"/>
          <w:b/>
          <w:sz w:val="28"/>
          <w:szCs w:val="28"/>
        </w:rPr>
        <w:t>3</w:t>
      </w:r>
    </w:p>
    <w:p w14:paraId="1E2209D0" w14:textId="77777777" w:rsidR="007C6DD9" w:rsidRPr="00A033B3" w:rsidRDefault="007C6DD9" w:rsidP="007C6DD9">
      <w:pPr>
        <w:rPr>
          <w:rFonts w:ascii="Times New Roman" w:hAnsi="Times New Roman" w:cs="Times New Roman"/>
          <w:b/>
          <w:color w:val="000000" w:themeColor="text1"/>
          <w:sz w:val="28"/>
          <w:szCs w:val="28"/>
        </w:rPr>
      </w:pPr>
    </w:p>
    <w:p w14:paraId="7EDD3E14" w14:textId="7EF39525" w:rsidR="00F22637" w:rsidRPr="00A033B3" w:rsidRDefault="007C6DD9" w:rsidP="00F22637">
      <w:pPr>
        <w:jc w:val="left"/>
        <w:rPr>
          <w:rFonts w:ascii="Times New Roman" w:hAnsi="Times New Roman" w:cs="Times New Roman"/>
          <w:color w:val="000000" w:themeColor="text1"/>
          <w:sz w:val="24"/>
          <w:szCs w:val="24"/>
        </w:rPr>
      </w:pPr>
      <w:r w:rsidRPr="00A033B3">
        <w:rPr>
          <w:rFonts w:ascii="Times New Roman" w:hAnsi="Times New Roman" w:cs="Times New Roman"/>
          <w:color w:val="000000" w:themeColor="text1"/>
          <w:sz w:val="24"/>
          <w:szCs w:val="24"/>
        </w:rPr>
        <w:t>The 8</w:t>
      </w:r>
      <w:r w:rsidR="00F22637" w:rsidRPr="00A033B3">
        <w:rPr>
          <w:rFonts w:ascii="Times New Roman" w:hAnsi="Times New Roman" w:cs="Times New Roman"/>
          <w:color w:val="000000" w:themeColor="text1"/>
          <w:sz w:val="24"/>
          <w:szCs w:val="24"/>
        </w:rPr>
        <w:t>7</w:t>
      </w:r>
      <w:r w:rsidR="006D7962" w:rsidRPr="00A033B3">
        <w:rPr>
          <w:rFonts w:ascii="Times New Roman" w:hAnsi="Times New Roman" w:cs="Times New Roman"/>
          <w:color w:val="000000" w:themeColor="text1"/>
          <w:sz w:val="24"/>
          <w:szCs w:val="24"/>
          <w:vertAlign w:val="superscript"/>
        </w:rPr>
        <w:t>th</w:t>
      </w:r>
      <w:r w:rsidR="006D7962" w:rsidRPr="00A033B3">
        <w:rPr>
          <w:rFonts w:ascii="Times New Roman" w:hAnsi="Times New Roman" w:cs="Times New Roman"/>
          <w:color w:val="000000" w:themeColor="text1"/>
          <w:sz w:val="24"/>
          <w:szCs w:val="24"/>
        </w:rPr>
        <w:t xml:space="preserve"> </w:t>
      </w:r>
      <w:r w:rsidRPr="00A033B3">
        <w:rPr>
          <w:rFonts w:ascii="Times New Roman" w:hAnsi="Times New Roman" w:cs="Times New Roman"/>
          <w:color w:val="000000" w:themeColor="text1"/>
          <w:sz w:val="24"/>
          <w:szCs w:val="24"/>
        </w:rPr>
        <w:t>Annual Meeting of the members of Vernon Electric Cooperative was held</w:t>
      </w:r>
      <w:r w:rsidR="00F22637" w:rsidRPr="00A033B3">
        <w:rPr>
          <w:rFonts w:ascii="Times New Roman" w:hAnsi="Times New Roman" w:cs="Times New Roman"/>
          <w:color w:val="000000" w:themeColor="text1"/>
          <w:sz w:val="24"/>
          <w:szCs w:val="24"/>
        </w:rPr>
        <w:t xml:space="preserve"> at the headquarters office of the Cooperative, 110 Saugstad Rd, Westby, Wisconsin, on Saturday, March 25, 2023, pursuant to Article III, Section 1, of the Bylaws, which specifies that the date and place of the annual meeting shall be set by the </w:t>
      </w:r>
      <w:r w:rsidR="00EE3713">
        <w:rPr>
          <w:rFonts w:ascii="Times New Roman" w:hAnsi="Times New Roman" w:cs="Times New Roman"/>
          <w:color w:val="000000" w:themeColor="text1"/>
          <w:sz w:val="24"/>
          <w:szCs w:val="24"/>
        </w:rPr>
        <w:t>B</w:t>
      </w:r>
      <w:r w:rsidR="00F22637" w:rsidRPr="00A033B3">
        <w:rPr>
          <w:rFonts w:ascii="Times New Roman" w:hAnsi="Times New Roman" w:cs="Times New Roman"/>
          <w:color w:val="000000" w:themeColor="text1"/>
          <w:sz w:val="24"/>
          <w:szCs w:val="24"/>
        </w:rPr>
        <w:t xml:space="preserve">oard of </w:t>
      </w:r>
      <w:r w:rsidR="00EE3713">
        <w:rPr>
          <w:rFonts w:ascii="Times New Roman" w:hAnsi="Times New Roman" w:cs="Times New Roman"/>
          <w:color w:val="000000" w:themeColor="text1"/>
          <w:sz w:val="24"/>
          <w:szCs w:val="24"/>
        </w:rPr>
        <w:t>D</w:t>
      </w:r>
      <w:r w:rsidR="00F22637" w:rsidRPr="00A033B3">
        <w:rPr>
          <w:rFonts w:ascii="Times New Roman" w:hAnsi="Times New Roman" w:cs="Times New Roman"/>
          <w:color w:val="000000" w:themeColor="text1"/>
          <w:sz w:val="24"/>
          <w:szCs w:val="24"/>
        </w:rPr>
        <w:t>irectors, and pursuant to the notice of the meeting sent to all members at the direction of the Secretary.</w:t>
      </w:r>
    </w:p>
    <w:p w14:paraId="7C63D8A5" w14:textId="2C99A937" w:rsidR="00F22637" w:rsidRPr="00A033B3" w:rsidRDefault="00F22637" w:rsidP="007C6DD9">
      <w:pPr>
        <w:jc w:val="left"/>
        <w:rPr>
          <w:rFonts w:ascii="Times New Roman" w:hAnsi="Times New Roman" w:cs="Times New Roman"/>
          <w:sz w:val="24"/>
          <w:szCs w:val="24"/>
        </w:rPr>
      </w:pPr>
    </w:p>
    <w:p w14:paraId="743CC462" w14:textId="66C28992" w:rsidR="00F22637" w:rsidRPr="00A033B3" w:rsidRDefault="00F805FD" w:rsidP="00F22637">
      <w:pPr>
        <w:jc w:val="left"/>
        <w:rPr>
          <w:rFonts w:ascii="Times New Roman" w:hAnsi="Times New Roman" w:cs="Times New Roman"/>
          <w:color w:val="000000" w:themeColor="text1"/>
          <w:sz w:val="24"/>
          <w:szCs w:val="24"/>
        </w:rPr>
      </w:pPr>
      <w:r w:rsidRPr="00DF0AC2">
        <w:rPr>
          <w:rFonts w:ascii="Times New Roman" w:hAnsi="Times New Roman" w:cs="Times New Roman"/>
          <w:color w:val="000000" w:themeColor="text1"/>
          <w:sz w:val="24"/>
          <w:szCs w:val="24"/>
        </w:rPr>
        <w:t>Before</w:t>
      </w:r>
      <w:r w:rsidR="00F22637" w:rsidRPr="00A033B3">
        <w:rPr>
          <w:rFonts w:ascii="Times New Roman" w:hAnsi="Times New Roman" w:cs="Times New Roman"/>
          <w:color w:val="000000" w:themeColor="text1"/>
          <w:sz w:val="24"/>
          <w:szCs w:val="24"/>
        </w:rPr>
        <w:t xml:space="preserve"> the meeting, a pancake breakfast was served from 8:00 a.m. to 9:15 a.m. at the Cooperative office.  </w:t>
      </w:r>
    </w:p>
    <w:p w14:paraId="7891B14E" w14:textId="77777777" w:rsidR="007C6DD9" w:rsidRPr="00DF0AC2" w:rsidRDefault="007C6DD9" w:rsidP="007C6DD9">
      <w:pPr>
        <w:jc w:val="left"/>
        <w:rPr>
          <w:rFonts w:ascii="Times New Roman" w:hAnsi="Times New Roman" w:cs="Times New Roman"/>
          <w:sz w:val="24"/>
          <w:szCs w:val="24"/>
        </w:rPr>
      </w:pPr>
    </w:p>
    <w:p w14:paraId="510CC310" w14:textId="25BE7164" w:rsidR="00F22637" w:rsidRPr="00A033B3" w:rsidRDefault="00F22637" w:rsidP="007C6DD9">
      <w:pPr>
        <w:jc w:val="left"/>
        <w:rPr>
          <w:rFonts w:ascii="Times New Roman" w:hAnsi="Times New Roman" w:cs="Times New Roman"/>
          <w:sz w:val="24"/>
          <w:szCs w:val="24"/>
        </w:rPr>
      </w:pPr>
      <w:r w:rsidRPr="00A033B3">
        <w:rPr>
          <w:rFonts w:ascii="Times New Roman" w:hAnsi="Times New Roman" w:cs="Times New Roman"/>
          <w:sz w:val="24"/>
          <w:szCs w:val="24"/>
        </w:rPr>
        <w:t>CEO and General Manager, Craig Buros welcomed members to the 2023 Annual meeting</w:t>
      </w:r>
      <w:r w:rsidR="00DB450E" w:rsidRPr="00A033B3">
        <w:rPr>
          <w:rFonts w:ascii="Times New Roman" w:hAnsi="Times New Roman" w:cs="Times New Roman"/>
          <w:sz w:val="24"/>
          <w:szCs w:val="24"/>
        </w:rPr>
        <w:t xml:space="preserve"> and thanked special guests and the Nation Anthem was played.</w:t>
      </w:r>
    </w:p>
    <w:p w14:paraId="5676F4A3" w14:textId="77777777" w:rsidR="007C6DD9" w:rsidRPr="00DF0AC2" w:rsidRDefault="007C6DD9" w:rsidP="007C6DD9">
      <w:pPr>
        <w:jc w:val="left"/>
        <w:rPr>
          <w:rFonts w:ascii="Times New Roman" w:hAnsi="Times New Roman" w:cs="Times New Roman"/>
          <w:sz w:val="24"/>
          <w:szCs w:val="24"/>
        </w:rPr>
      </w:pPr>
    </w:p>
    <w:p w14:paraId="2C93FD56" w14:textId="01E6A1DA" w:rsidR="007C6DD9" w:rsidRPr="00A033B3" w:rsidRDefault="007C6DD9" w:rsidP="007C6DD9">
      <w:pPr>
        <w:jc w:val="left"/>
        <w:rPr>
          <w:rFonts w:ascii="Times New Roman" w:hAnsi="Times New Roman" w:cs="Times New Roman"/>
          <w:sz w:val="24"/>
          <w:szCs w:val="24"/>
        </w:rPr>
      </w:pPr>
      <w:r w:rsidRPr="00A033B3">
        <w:rPr>
          <w:rFonts w:ascii="Times New Roman" w:hAnsi="Times New Roman" w:cs="Times New Roman"/>
          <w:b/>
          <w:sz w:val="24"/>
          <w:szCs w:val="24"/>
          <w:u w:val="single"/>
        </w:rPr>
        <w:t xml:space="preserve">Introduction of the Board of Directors </w:t>
      </w:r>
    </w:p>
    <w:p w14:paraId="01790A15" w14:textId="61AD9B7C" w:rsidR="00DB450E" w:rsidRPr="00A033B3" w:rsidRDefault="00AF7053" w:rsidP="00DB450E">
      <w:pPr>
        <w:jc w:val="left"/>
        <w:rPr>
          <w:rFonts w:ascii="Times New Roman" w:hAnsi="Times New Roman" w:cs="Times New Roman"/>
          <w:sz w:val="24"/>
          <w:szCs w:val="24"/>
        </w:rPr>
      </w:pPr>
      <w:r w:rsidRPr="00DF0AC2">
        <w:rPr>
          <w:rFonts w:ascii="Times New Roman" w:hAnsi="Times New Roman" w:cs="Times New Roman"/>
          <w:sz w:val="24"/>
          <w:szCs w:val="24"/>
        </w:rPr>
        <w:t>At this time, CEO &amp; General Manager Craig Buros introduced the Board of Directors by their Division and in correlation, introduced the scholarship recipients from those divisions.  The recipients were chosen via a random drawing at the Cooperative’s January board meeting and invited to the Annual Meeting to receive their certificates.</w:t>
      </w:r>
      <w:r w:rsidR="00F805FD" w:rsidRPr="00DF0AC2">
        <w:rPr>
          <w:rFonts w:ascii="Times New Roman" w:hAnsi="Times New Roman" w:cs="Times New Roman"/>
          <w:sz w:val="24"/>
          <w:szCs w:val="24"/>
        </w:rPr>
        <w:t xml:space="preserve"> </w:t>
      </w:r>
      <w:r w:rsidR="00DB450E" w:rsidRPr="00A033B3">
        <w:rPr>
          <w:rFonts w:ascii="Times New Roman" w:hAnsi="Times New Roman" w:cs="Times New Roman"/>
          <w:sz w:val="24"/>
          <w:szCs w:val="24"/>
        </w:rPr>
        <w:t xml:space="preserve">Craig announced </w:t>
      </w:r>
      <w:proofErr w:type="gramStart"/>
      <w:r w:rsidR="00DB450E" w:rsidRPr="00A033B3">
        <w:rPr>
          <w:rFonts w:ascii="Times New Roman" w:hAnsi="Times New Roman" w:cs="Times New Roman"/>
          <w:sz w:val="24"/>
          <w:szCs w:val="24"/>
        </w:rPr>
        <w:t>that  $</w:t>
      </w:r>
      <w:proofErr w:type="gramEnd"/>
      <w:r w:rsidR="00EE3713">
        <w:rPr>
          <w:rFonts w:ascii="Times New Roman" w:hAnsi="Times New Roman" w:cs="Times New Roman"/>
          <w:sz w:val="24"/>
          <w:szCs w:val="24"/>
        </w:rPr>
        <w:t>12,</w:t>
      </w:r>
      <w:r w:rsidR="00DB450E" w:rsidRPr="00A033B3">
        <w:rPr>
          <w:rFonts w:ascii="Times New Roman" w:hAnsi="Times New Roman" w:cs="Times New Roman"/>
          <w:sz w:val="24"/>
          <w:szCs w:val="24"/>
        </w:rPr>
        <w:t>750</w:t>
      </w:r>
      <w:r w:rsidR="00EE3713">
        <w:rPr>
          <w:rFonts w:ascii="Times New Roman" w:hAnsi="Times New Roman" w:cs="Times New Roman"/>
          <w:sz w:val="24"/>
          <w:szCs w:val="24"/>
        </w:rPr>
        <w:t xml:space="preserve"> in</w:t>
      </w:r>
      <w:r w:rsidR="00DB450E" w:rsidRPr="00A033B3">
        <w:rPr>
          <w:rFonts w:ascii="Times New Roman" w:hAnsi="Times New Roman" w:cs="Times New Roman"/>
          <w:sz w:val="24"/>
          <w:szCs w:val="24"/>
        </w:rPr>
        <w:t xml:space="preserve"> scholarships and one, $1,000 line worker scholarship were awarded this year</w:t>
      </w:r>
      <w:r w:rsidR="00EE3713">
        <w:rPr>
          <w:rFonts w:ascii="Times New Roman" w:hAnsi="Times New Roman" w:cs="Times New Roman"/>
          <w:sz w:val="24"/>
          <w:szCs w:val="24"/>
        </w:rPr>
        <w:t>,</w:t>
      </w:r>
      <w:r w:rsidR="00DB450E" w:rsidRPr="00A033B3">
        <w:rPr>
          <w:rFonts w:ascii="Times New Roman" w:hAnsi="Times New Roman" w:cs="Times New Roman"/>
          <w:sz w:val="24"/>
          <w:szCs w:val="24"/>
        </w:rPr>
        <w:t xml:space="preserve"> totaling $13,750.00.  The scholarship money comes from Vernon Electric Cooperative’s unclaimed capital credits.</w:t>
      </w:r>
    </w:p>
    <w:p w14:paraId="05CF8ABC" w14:textId="2244F9B1" w:rsidR="00DB450E" w:rsidRPr="00A033B3" w:rsidRDefault="00DB450E" w:rsidP="007C6DD9">
      <w:pPr>
        <w:jc w:val="left"/>
        <w:rPr>
          <w:rFonts w:ascii="Times New Roman" w:hAnsi="Times New Roman" w:cs="Times New Roman"/>
          <w:sz w:val="24"/>
          <w:szCs w:val="24"/>
        </w:rPr>
      </w:pPr>
    </w:p>
    <w:p w14:paraId="1CEBD06A" w14:textId="308D6E32" w:rsidR="00DB450E" w:rsidRPr="00DF0AC2" w:rsidRDefault="00DB450E" w:rsidP="007C6DD9">
      <w:pPr>
        <w:jc w:val="left"/>
        <w:rPr>
          <w:rFonts w:ascii="Times New Roman" w:hAnsi="Times New Roman" w:cs="Times New Roman"/>
          <w:b/>
          <w:bCs/>
          <w:sz w:val="24"/>
          <w:szCs w:val="24"/>
          <w:u w:val="single"/>
        </w:rPr>
      </w:pPr>
      <w:r w:rsidRPr="00DF0AC2">
        <w:rPr>
          <w:rFonts w:ascii="Times New Roman" w:hAnsi="Times New Roman" w:cs="Times New Roman"/>
          <w:b/>
          <w:bCs/>
          <w:sz w:val="24"/>
          <w:szCs w:val="24"/>
          <w:u w:val="single"/>
        </w:rPr>
        <w:t>President Bernadine Hornby called the meeting to order at 9:45 a.m.</w:t>
      </w:r>
    </w:p>
    <w:p w14:paraId="4B105E30" w14:textId="77777777" w:rsidR="007C6DD9" w:rsidRPr="00DF0AC2" w:rsidRDefault="007C6DD9" w:rsidP="007C6DD9">
      <w:pPr>
        <w:jc w:val="left"/>
        <w:rPr>
          <w:rFonts w:ascii="Times New Roman" w:hAnsi="Times New Roman" w:cs="Times New Roman"/>
          <w:sz w:val="24"/>
          <w:szCs w:val="24"/>
        </w:rPr>
      </w:pPr>
    </w:p>
    <w:p w14:paraId="4DFA3459" w14:textId="77777777" w:rsidR="007C6DD9" w:rsidRPr="00A033B3" w:rsidRDefault="007C6DD9" w:rsidP="007C6DD9">
      <w:pPr>
        <w:jc w:val="left"/>
        <w:rPr>
          <w:rFonts w:ascii="Times New Roman" w:hAnsi="Times New Roman" w:cs="Times New Roman"/>
          <w:sz w:val="24"/>
          <w:szCs w:val="24"/>
        </w:rPr>
      </w:pPr>
      <w:r w:rsidRPr="00A033B3">
        <w:rPr>
          <w:rFonts w:ascii="Times New Roman" w:hAnsi="Times New Roman" w:cs="Times New Roman"/>
          <w:b/>
          <w:sz w:val="24"/>
          <w:szCs w:val="24"/>
          <w:u w:val="single"/>
        </w:rPr>
        <w:t>Business Session</w:t>
      </w:r>
    </w:p>
    <w:p w14:paraId="12B71D2A" w14:textId="5C32C561" w:rsidR="007C6DD9" w:rsidRPr="00A033B3" w:rsidRDefault="00EE3713" w:rsidP="007C6DD9">
      <w:pPr>
        <w:jc w:val="left"/>
        <w:rPr>
          <w:rFonts w:ascii="Times New Roman" w:hAnsi="Times New Roman" w:cs="Times New Roman"/>
          <w:sz w:val="24"/>
          <w:szCs w:val="24"/>
        </w:rPr>
      </w:pPr>
      <w:r>
        <w:rPr>
          <w:rFonts w:ascii="Times New Roman" w:hAnsi="Times New Roman" w:cs="Times New Roman"/>
          <w:sz w:val="24"/>
          <w:szCs w:val="24"/>
        </w:rPr>
        <w:t xml:space="preserve">Pursuant to Bylaw, Board President </w:t>
      </w:r>
      <w:r w:rsidR="007C6DD9" w:rsidRPr="00A033B3">
        <w:rPr>
          <w:rFonts w:ascii="Times New Roman" w:hAnsi="Times New Roman" w:cs="Times New Roman"/>
          <w:sz w:val="24"/>
          <w:szCs w:val="24"/>
        </w:rPr>
        <w:t xml:space="preserve">Bernadine Hornby was called upon to </w:t>
      </w:r>
      <w:r>
        <w:rPr>
          <w:rFonts w:ascii="Times New Roman" w:hAnsi="Times New Roman" w:cs="Times New Roman"/>
          <w:sz w:val="24"/>
          <w:szCs w:val="24"/>
        </w:rPr>
        <w:t>conduct</w:t>
      </w:r>
      <w:r w:rsidR="007C6DD9" w:rsidRPr="00A033B3">
        <w:rPr>
          <w:rFonts w:ascii="Times New Roman" w:hAnsi="Times New Roman" w:cs="Times New Roman"/>
          <w:sz w:val="24"/>
          <w:szCs w:val="24"/>
        </w:rPr>
        <w:t xml:space="preserve"> the business portion of the meeting.</w:t>
      </w:r>
    </w:p>
    <w:p w14:paraId="15E69E24" w14:textId="77777777" w:rsidR="007C6DD9" w:rsidRPr="00A033B3" w:rsidRDefault="007C6DD9" w:rsidP="007C6DD9">
      <w:pPr>
        <w:jc w:val="left"/>
        <w:rPr>
          <w:rFonts w:ascii="Times New Roman" w:hAnsi="Times New Roman" w:cs="Times New Roman"/>
          <w:sz w:val="24"/>
          <w:szCs w:val="24"/>
        </w:rPr>
      </w:pPr>
    </w:p>
    <w:p w14:paraId="4B4D824D" w14:textId="4B2BC255" w:rsidR="007C6DD9" w:rsidRPr="00A033B3" w:rsidRDefault="00AF7053" w:rsidP="007C6DD9">
      <w:pPr>
        <w:jc w:val="left"/>
        <w:rPr>
          <w:rFonts w:ascii="Times New Roman" w:hAnsi="Times New Roman" w:cs="Times New Roman"/>
          <w:sz w:val="24"/>
          <w:szCs w:val="24"/>
        </w:rPr>
      </w:pPr>
      <w:r w:rsidRPr="00A033B3">
        <w:rPr>
          <w:rFonts w:ascii="Times New Roman" w:hAnsi="Times New Roman" w:cs="Times New Roman"/>
          <w:sz w:val="24"/>
          <w:szCs w:val="24"/>
        </w:rPr>
        <w:t>Niles Berman</w:t>
      </w:r>
      <w:r w:rsidR="007C6DD9" w:rsidRPr="00A033B3">
        <w:rPr>
          <w:rFonts w:ascii="Times New Roman" w:hAnsi="Times New Roman" w:cs="Times New Roman"/>
          <w:sz w:val="24"/>
          <w:szCs w:val="24"/>
        </w:rPr>
        <w:t xml:space="preserve">, Attorney for </w:t>
      </w:r>
      <w:r w:rsidR="00C45A63" w:rsidRPr="00A033B3">
        <w:rPr>
          <w:rFonts w:ascii="Times New Roman" w:hAnsi="Times New Roman" w:cs="Times New Roman"/>
          <w:sz w:val="24"/>
          <w:szCs w:val="24"/>
        </w:rPr>
        <w:t>the Cooperative, was appointed P</w:t>
      </w:r>
      <w:r w:rsidR="007C6DD9" w:rsidRPr="00A033B3">
        <w:rPr>
          <w:rFonts w:ascii="Times New Roman" w:hAnsi="Times New Roman" w:cs="Times New Roman"/>
          <w:sz w:val="24"/>
          <w:szCs w:val="24"/>
        </w:rPr>
        <w:t xml:space="preserve">arliamentarian.  David Dregne was appointed Secretary and </w:t>
      </w:r>
      <w:r w:rsidR="006D7962" w:rsidRPr="00A033B3">
        <w:rPr>
          <w:rFonts w:ascii="Times New Roman" w:hAnsi="Times New Roman" w:cs="Times New Roman"/>
          <w:sz w:val="24"/>
          <w:szCs w:val="24"/>
        </w:rPr>
        <w:t>Janet Kotek</w:t>
      </w:r>
      <w:r w:rsidR="007C6DD9" w:rsidRPr="00A033B3">
        <w:rPr>
          <w:rFonts w:ascii="Times New Roman" w:hAnsi="Times New Roman" w:cs="Times New Roman"/>
          <w:sz w:val="24"/>
          <w:szCs w:val="24"/>
        </w:rPr>
        <w:t xml:space="preserve"> acted as Recording Secretary.</w:t>
      </w:r>
    </w:p>
    <w:p w14:paraId="2DB230C1" w14:textId="07734720" w:rsidR="00AF7053" w:rsidRPr="00A033B3" w:rsidRDefault="00AF7053" w:rsidP="007C6DD9">
      <w:pPr>
        <w:jc w:val="left"/>
        <w:rPr>
          <w:rFonts w:ascii="Times New Roman" w:hAnsi="Times New Roman" w:cs="Times New Roman"/>
          <w:sz w:val="24"/>
          <w:szCs w:val="24"/>
        </w:rPr>
      </w:pPr>
    </w:p>
    <w:p w14:paraId="6078024B" w14:textId="1A4E1ECD" w:rsidR="00F805FD" w:rsidRPr="00A033B3" w:rsidRDefault="00F805FD" w:rsidP="00F805FD">
      <w:pPr>
        <w:jc w:val="left"/>
        <w:rPr>
          <w:rFonts w:ascii="Times New Roman" w:hAnsi="Times New Roman" w:cs="Times New Roman"/>
          <w:sz w:val="24"/>
          <w:szCs w:val="24"/>
        </w:rPr>
      </w:pPr>
      <w:r w:rsidRPr="00A033B3">
        <w:rPr>
          <w:rFonts w:ascii="Times New Roman" w:hAnsi="Times New Roman" w:cs="Times New Roman"/>
          <w:sz w:val="24"/>
          <w:szCs w:val="24"/>
        </w:rPr>
        <w:t>By unanimous consent, the members authorized the use of the meeting registration to establish a quorum.  Chairman Hornby stated that 50 members are required for a quorum and declared a quorum present with 230 registered members.</w:t>
      </w:r>
    </w:p>
    <w:p w14:paraId="420068A7" w14:textId="7FA47CD1" w:rsidR="00F805FD" w:rsidRPr="00A033B3" w:rsidRDefault="00F805FD" w:rsidP="00F805FD">
      <w:pPr>
        <w:jc w:val="left"/>
        <w:rPr>
          <w:rFonts w:ascii="Times New Roman" w:hAnsi="Times New Roman" w:cs="Times New Roman"/>
          <w:sz w:val="24"/>
          <w:szCs w:val="24"/>
        </w:rPr>
      </w:pPr>
    </w:p>
    <w:p w14:paraId="42349BA7" w14:textId="77777777" w:rsidR="00F805FD" w:rsidRPr="00DF0AC2" w:rsidRDefault="00F805FD" w:rsidP="00F805FD">
      <w:pPr>
        <w:jc w:val="left"/>
        <w:rPr>
          <w:rFonts w:ascii="Times New Roman" w:hAnsi="Times New Roman" w:cs="Times New Roman"/>
          <w:sz w:val="24"/>
          <w:szCs w:val="24"/>
        </w:rPr>
      </w:pPr>
      <w:r w:rsidRPr="00DF0AC2">
        <w:rPr>
          <w:rFonts w:ascii="Times New Roman" w:hAnsi="Times New Roman" w:cs="Times New Roman"/>
          <w:b/>
          <w:sz w:val="24"/>
          <w:szCs w:val="24"/>
          <w:u w:val="single"/>
        </w:rPr>
        <w:t>Annual Meeting Rules and Voting Procedures</w:t>
      </w:r>
      <w:r w:rsidRPr="00DF0AC2">
        <w:rPr>
          <w:rFonts w:ascii="Times New Roman" w:hAnsi="Times New Roman" w:cs="Times New Roman"/>
          <w:sz w:val="24"/>
          <w:szCs w:val="24"/>
        </w:rPr>
        <w:t xml:space="preserve"> </w:t>
      </w:r>
    </w:p>
    <w:p w14:paraId="0C3E5347" w14:textId="68CB1835" w:rsidR="00F805FD" w:rsidRPr="00A033B3" w:rsidRDefault="00F805FD" w:rsidP="007C6DD9">
      <w:pPr>
        <w:jc w:val="left"/>
        <w:rPr>
          <w:rFonts w:ascii="Times New Roman" w:hAnsi="Times New Roman" w:cs="Times New Roman"/>
          <w:sz w:val="24"/>
          <w:szCs w:val="24"/>
        </w:rPr>
      </w:pPr>
      <w:r w:rsidRPr="00DF0AC2">
        <w:rPr>
          <w:rFonts w:ascii="Times New Roman" w:hAnsi="Times New Roman" w:cs="Times New Roman"/>
          <w:sz w:val="24"/>
          <w:szCs w:val="24"/>
        </w:rPr>
        <w:t>Chair Bernadine Hornby announced that the Annual Meeting Rules were provided upon registration and that they were also available to members through a link during this meeting.  These rules had been approved by the District Committee Delegates as authorized in the Bylaws, so no further action on them was required.</w:t>
      </w:r>
    </w:p>
    <w:p w14:paraId="2AF2DF45" w14:textId="77777777" w:rsidR="00EE3713" w:rsidRDefault="00EE3713" w:rsidP="007D72F2">
      <w:pPr>
        <w:jc w:val="left"/>
        <w:rPr>
          <w:rFonts w:ascii="Times New Roman" w:hAnsi="Times New Roman" w:cs="Times New Roman"/>
          <w:b/>
          <w:sz w:val="24"/>
          <w:szCs w:val="24"/>
          <w:u w:val="single"/>
        </w:rPr>
      </w:pPr>
    </w:p>
    <w:p w14:paraId="582283B7" w14:textId="545A6573" w:rsidR="007D72F2" w:rsidRPr="00A033B3" w:rsidRDefault="007D72F2" w:rsidP="007D72F2">
      <w:pPr>
        <w:jc w:val="left"/>
        <w:rPr>
          <w:rFonts w:ascii="Times New Roman" w:hAnsi="Times New Roman" w:cs="Times New Roman"/>
          <w:sz w:val="24"/>
          <w:szCs w:val="24"/>
        </w:rPr>
      </w:pPr>
      <w:r w:rsidRPr="00A033B3">
        <w:rPr>
          <w:rFonts w:ascii="Times New Roman" w:hAnsi="Times New Roman" w:cs="Times New Roman"/>
          <w:b/>
          <w:sz w:val="24"/>
          <w:szCs w:val="24"/>
          <w:u w:val="single"/>
        </w:rPr>
        <w:t>Notice of Meeting and Proof of Mailing</w:t>
      </w:r>
      <w:r w:rsidRPr="00A033B3">
        <w:rPr>
          <w:rFonts w:ascii="Times New Roman" w:hAnsi="Times New Roman" w:cs="Times New Roman"/>
          <w:sz w:val="24"/>
          <w:szCs w:val="24"/>
        </w:rPr>
        <w:t xml:space="preserve"> </w:t>
      </w:r>
    </w:p>
    <w:p w14:paraId="3F23D65A" w14:textId="481D4BED" w:rsidR="007D72F2" w:rsidRPr="00A033B3" w:rsidRDefault="00AF7053" w:rsidP="007D72F2">
      <w:pPr>
        <w:jc w:val="left"/>
        <w:rPr>
          <w:rFonts w:ascii="Times New Roman" w:hAnsi="Times New Roman" w:cs="Times New Roman"/>
          <w:sz w:val="24"/>
          <w:szCs w:val="24"/>
        </w:rPr>
      </w:pPr>
      <w:r w:rsidRPr="00A033B3">
        <w:rPr>
          <w:rFonts w:ascii="Times New Roman" w:hAnsi="Times New Roman" w:cs="Times New Roman"/>
          <w:sz w:val="24"/>
          <w:szCs w:val="24"/>
        </w:rPr>
        <w:t>Chair Bernadine Hornby</w:t>
      </w:r>
      <w:r w:rsidR="007D72F2" w:rsidRPr="00A033B3">
        <w:rPr>
          <w:rFonts w:ascii="Times New Roman" w:hAnsi="Times New Roman" w:cs="Times New Roman"/>
          <w:sz w:val="24"/>
          <w:szCs w:val="24"/>
        </w:rPr>
        <w:t xml:space="preserve"> reported that the Notice of this meeting was mailed on February 23, </w:t>
      </w:r>
      <w:r w:rsidR="00AF6A7F" w:rsidRPr="00A033B3">
        <w:rPr>
          <w:rFonts w:ascii="Times New Roman" w:hAnsi="Times New Roman" w:cs="Times New Roman"/>
          <w:sz w:val="24"/>
          <w:szCs w:val="24"/>
        </w:rPr>
        <w:t>202</w:t>
      </w:r>
      <w:r w:rsidRPr="00A033B3">
        <w:rPr>
          <w:rFonts w:ascii="Times New Roman" w:hAnsi="Times New Roman" w:cs="Times New Roman"/>
          <w:sz w:val="24"/>
          <w:szCs w:val="24"/>
        </w:rPr>
        <w:t>3</w:t>
      </w:r>
      <w:r w:rsidR="00AF6A7F" w:rsidRPr="00A033B3">
        <w:rPr>
          <w:rFonts w:ascii="Times New Roman" w:hAnsi="Times New Roman" w:cs="Times New Roman"/>
          <w:sz w:val="24"/>
          <w:szCs w:val="24"/>
        </w:rPr>
        <w:t>,</w:t>
      </w:r>
      <w:r w:rsidR="009149BB" w:rsidRPr="00A033B3">
        <w:rPr>
          <w:rFonts w:ascii="Times New Roman" w:hAnsi="Times New Roman" w:cs="Times New Roman"/>
          <w:sz w:val="24"/>
          <w:szCs w:val="24"/>
        </w:rPr>
        <w:t xml:space="preserve"> in the WEC News Magazine</w:t>
      </w:r>
      <w:r w:rsidRPr="00A033B3">
        <w:rPr>
          <w:rFonts w:ascii="Times New Roman" w:hAnsi="Times New Roman" w:cs="Times New Roman"/>
          <w:sz w:val="24"/>
          <w:szCs w:val="24"/>
        </w:rPr>
        <w:t xml:space="preserve"> and on</w:t>
      </w:r>
      <w:r w:rsidR="009149BB" w:rsidRPr="00A033B3">
        <w:rPr>
          <w:rFonts w:ascii="Times New Roman" w:hAnsi="Times New Roman" w:cs="Times New Roman"/>
          <w:sz w:val="24"/>
          <w:szCs w:val="24"/>
        </w:rPr>
        <w:t xml:space="preserve"> March 2, </w:t>
      </w:r>
      <w:r w:rsidR="004E0EE7" w:rsidRPr="00A033B3">
        <w:rPr>
          <w:rFonts w:ascii="Times New Roman" w:hAnsi="Times New Roman" w:cs="Times New Roman"/>
          <w:sz w:val="24"/>
          <w:szCs w:val="24"/>
        </w:rPr>
        <w:t>202</w:t>
      </w:r>
      <w:r w:rsidRPr="00A033B3">
        <w:rPr>
          <w:rFonts w:ascii="Times New Roman" w:hAnsi="Times New Roman" w:cs="Times New Roman"/>
          <w:sz w:val="24"/>
          <w:szCs w:val="24"/>
        </w:rPr>
        <w:t>3</w:t>
      </w:r>
      <w:r w:rsidR="004E0EE7" w:rsidRPr="00A033B3">
        <w:rPr>
          <w:rFonts w:ascii="Times New Roman" w:hAnsi="Times New Roman" w:cs="Times New Roman"/>
          <w:sz w:val="24"/>
          <w:szCs w:val="24"/>
        </w:rPr>
        <w:t>,</w:t>
      </w:r>
      <w:r w:rsidR="009149BB" w:rsidRPr="00A033B3">
        <w:rPr>
          <w:rFonts w:ascii="Times New Roman" w:hAnsi="Times New Roman" w:cs="Times New Roman"/>
          <w:sz w:val="24"/>
          <w:szCs w:val="24"/>
        </w:rPr>
        <w:t xml:space="preserve"> in the Vernon Electric newsletter</w:t>
      </w:r>
      <w:r w:rsidRPr="00A033B3">
        <w:rPr>
          <w:rFonts w:ascii="Times New Roman" w:hAnsi="Times New Roman" w:cs="Times New Roman"/>
          <w:sz w:val="24"/>
          <w:szCs w:val="24"/>
        </w:rPr>
        <w:t>.</w:t>
      </w:r>
      <w:r w:rsidR="00B07875" w:rsidRPr="00A033B3">
        <w:rPr>
          <w:rFonts w:ascii="Times New Roman" w:hAnsi="Times New Roman" w:cs="Times New Roman"/>
          <w:sz w:val="24"/>
          <w:szCs w:val="24"/>
        </w:rPr>
        <w:t xml:space="preserve"> </w:t>
      </w:r>
      <w:r w:rsidR="009149BB" w:rsidRPr="00A033B3">
        <w:rPr>
          <w:rFonts w:ascii="Times New Roman" w:hAnsi="Times New Roman" w:cs="Times New Roman"/>
          <w:sz w:val="24"/>
          <w:szCs w:val="24"/>
        </w:rPr>
        <w:t>B</w:t>
      </w:r>
      <w:r w:rsidR="007D72F2" w:rsidRPr="00A033B3">
        <w:rPr>
          <w:rFonts w:ascii="Times New Roman" w:hAnsi="Times New Roman" w:cs="Times New Roman"/>
          <w:sz w:val="24"/>
          <w:szCs w:val="24"/>
        </w:rPr>
        <w:t>y unanimous consent</w:t>
      </w:r>
      <w:r w:rsidRPr="00A033B3">
        <w:rPr>
          <w:rFonts w:ascii="Times New Roman" w:hAnsi="Times New Roman" w:cs="Times New Roman"/>
          <w:sz w:val="24"/>
          <w:szCs w:val="24"/>
        </w:rPr>
        <w:t>,</w:t>
      </w:r>
      <w:r w:rsidR="007D72F2" w:rsidRPr="00A033B3">
        <w:rPr>
          <w:rFonts w:ascii="Times New Roman" w:hAnsi="Times New Roman" w:cs="Times New Roman"/>
          <w:sz w:val="24"/>
          <w:szCs w:val="24"/>
        </w:rPr>
        <w:t xml:space="preserve"> the members waived </w:t>
      </w:r>
      <w:r w:rsidRPr="00A033B3">
        <w:rPr>
          <w:rFonts w:ascii="Times New Roman" w:hAnsi="Times New Roman" w:cs="Times New Roman"/>
          <w:sz w:val="24"/>
          <w:szCs w:val="24"/>
        </w:rPr>
        <w:t xml:space="preserve">the </w:t>
      </w:r>
      <w:r w:rsidR="007D72F2" w:rsidRPr="00A033B3">
        <w:rPr>
          <w:rFonts w:ascii="Times New Roman" w:hAnsi="Times New Roman" w:cs="Times New Roman"/>
          <w:sz w:val="24"/>
          <w:szCs w:val="24"/>
        </w:rPr>
        <w:t>reading of the Notice and Proof of Publication.</w:t>
      </w:r>
    </w:p>
    <w:p w14:paraId="778C98CA" w14:textId="77777777" w:rsidR="007C6DD9" w:rsidRPr="00A033B3" w:rsidRDefault="007C6DD9" w:rsidP="007C6DD9">
      <w:pPr>
        <w:jc w:val="left"/>
        <w:rPr>
          <w:rFonts w:ascii="Times New Roman" w:hAnsi="Times New Roman" w:cs="Times New Roman"/>
          <w:sz w:val="24"/>
          <w:szCs w:val="24"/>
        </w:rPr>
      </w:pPr>
    </w:p>
    <w:p w14:paraId="7B49DE9E" w14:textId="593F1BB9" w:rsidR="007C6DD9" w:rsidRPr="00A033B3" w:rsidRDefault="007C6DD9" w:rsidP="007C6DD9">
      <w:pPr>
        <w:jc w:val="left"/>
        <w:rPr>
          <w:rFonts w:ascii="Times New Roman" w:hAnsi="Times New Roman" w:cs="Times New Roman"/>
          <w:sz w:val="24"/>
          <w:szCs w:val="24"/>
        </w:rPr>
      </w:pPr>
      <w:r w:rsidRPr="00A033B3">
        <w:rPr>
          <w:rFonts w:ascii="Times New Roman" w:hAnsi="Times New Roman" w:cs="Times New Roman"/>
          <w:b/>
          <w:sz w:val="24"/>
          <w:szCs w:val="24"/>
          <w:u w:val="single"/>
        </w:rPr>
        <w:t xml:space="preserve">Approval of the Minutes of </w:t>
      </w:r>
      <w:r w:rsidRPr="00A033B3">
        <w:rPr>
          <w:rFonts w:ascii="Times New Roman" w:hAnsi="Times New Roman" w:cs="Times New Roman"/>
          <w:b/>
          <w:color w:val="000000" w:themeColor="text1"/>
          <w:sz w:val="24"/>
          <w:szCs w:val="24"/>
          <w:u w:val="single"/>
        </w:rPr>
        <w:t xml:space="preserve">the </w:t>
      </w:r>
      <w:r w:rsidR="004F3A3D" w:rsidRPr="00A033B3">
        <w:rPr>
          <w:rFonts w:ascii="Times New Roman" w:hAnsi="Times New Roman" w:cs="Times New Roman"/>
          <w:b/>
          <w:color w:val="000000" w:themeColor="text1"/>
          <w:sz w:val="24"/>
          <w:szCs w:val="24"/>
          <w:u w:val="single"/>
        </w:rPr>
        <w:t>20</w:t>
      </w:r>
      <w:r w:rsidR="007D72F2" w:rsidRPr="00A033B3">
        <w:rPr>
          <w:rFonts w:ascii="Times New Roman" w:hAnsi="Times New Roman" w:cs="Times New Roman"/>
          <w:b/>
          <w:color w:val="000000" w:themeColor="text1"/>
          <w:sz w:val="24"/>
          <w:szCs w:val="24"/>
          <w:u w:val="single"/>
        </w:rPr>
        <w:t>2</w:t>
      </w:r>
      <w:r w:rsidR="00F805FD" w:rsidRPr="00A033B3">
        <w:rPr>
          <w:rFonts w:ascii="Times New Roman" w:hAnsi="Times New Roman" w:cs="Times New Roman"/>
          <w:b/>
          <w:color w:val="000000" w:themeColor="text1"/>
          <w:sz w:val="24"/>
          <w:szCs w:val="24"/>
          <w:u w:val="single"/>
        </w:rPr>
        <w:t>2</w:t>
      </w:r>
      <w:r w:rsidR="004F3A3D" w:rsidRPr="00A033B3">
        <w:rPr>
          <w:rFonts w:ascii="Times New Roman" w:hAnsi="Times New Roman" w:cs="Times New Roman"/>
          <w:b/>
          <w:color w:val="000000" w:themeColor="text1"/>
          <w:sz w:val="24"/>
          <w:szCs w:val="24"/>
          <w:u w:val="single"/>
        </w:rPr>
        <w:t xml:space="preserve"> </w:t>
      </w:r>
      <w:r w:rsidRPr="00A033B3">
        <w:rPr>
          <w:rFonts w:ascii="Times New Roman" w:hAnsi="Times New Roman" w:cs="Times New Roman"/>
          <w:b/>
          <w:sz w:val="24"/>
          <w:szCs w:val="24"/>
          <w:u w:val="single"/>
        </w:rPr>
        <w:t>Annual Meeting</w:t>
      </w:r>
      <w:r w:rsidRPr="00A033B3">
        <w:rPr>
          <w:rFonts w:ascii="Times New Roman" w:hAnsi="Times New Roman" w:cs="Times New Roman"/>
          <w:sz w:val="24"/>
          <w:szCs w:val="24"/>
        </w:rPr>
        <w:t xml:space="preserve"> </w:t>
      </w:r>
    </w:p>
    <w:p w14:paraId="5BEE5446" w14:textId="5EBA982B" w:rsidR="007C6DD9" w:rsidRPr="00A033B3" w:rsidRDefault="007D72F2" w:rsidP="007C6DD9">
      <w:pPr>
        <w:jc w:val="left"/>
        <w:rPr>
          <w:rFonts w:ascii="Times New Roman" w:hAnsi="Times New Roman" w:cs="Times New Roman"/>
          <w:sz w:val="24"/>
          <w:szCs w:val="24"/>
        </w:rPr>
      </w:pPr>
      <w:r w:rsidRPr="00A033B3">
        <w:rPr>
          <w:rFonts w:ascii="Times New Roman" w:hAnsi="Times New Roman" w:cs="Times New Roman"/>
          <w:sz w:val="24"/>
          <w:szCs w:val="24"/>
        </w:rPr>
        <w:t>M</w:t>
      </w:r>
      <w:r w:rsidR="007C6DD9" w:rsidRPr="00A033B3">
        <w:rPr>
          <w:rFonts w:ascii="Times New Roman" w:hAnsi="Times New Roman" w:cs="Times New Roman"/>
          <w:sz w:val="24"/>
          <w:szCs w:val="24"/>
        </w:rPr>
        <w:t>inutes of the 20</w:t>
      </w:r>
      <w:r w:rsidRPr="00A033B3">
        <w:rPr>
          <w:rFonts w:ascii="Times New Roman" w:hAnsi="Times New Roman" w:cs="Times New Roman"/>
          <w:sz w:val="24"/>
          <w:szCs w:val="24"/>
        </w:rPr>
        <w:t>2</w:t>
      </w:r>
      <w:r w:rsidR="00F805FD" w:rsidRPr="00A033B3">
        <w:rPr>
          <w:rFonts w:ascii="Times New Roman" w:hAnsi="Times New Roman" w:cs="Times New Roman"/>
          <w:sz w:val="24"/>
          <w:szCs w:val="24"/>
        </w:rPr>
        <w:t>2</w:t>
      </w:r>
      <w:r w:rsidR="00EE3C2D" w:rsidRPr="00A033B3">
        <w:rPr>
          <w:rFonts w:ascii="Times New Roman" w:hAnsi="Times New Roman" w:cs="Times New Roman"/>
          <w:sz w:val="24"/>
          <w:szCs w:val="24"/>
        </w:rPr>
        <w:t xml:space="preserve"> </w:t>
      </w:r>
      <w:r w:rsidR="00946D14" w:rsidRPr="00A033B3">
        <w:rPr>
          <w:rFonts w:ascii="Times New Roman" w:hAnsi="Times New Roman" w:cs="Times New Roman"/>
          <w:sz w:val="24"/>
          <w:szCs w:val="24"/>
        </w:rPr>
        <w:t xml:space="preserve">Annual Meeting </w:t>
      </w:r>
      <w:r w:rsidR="00783242">
        <w:rPr>
          <w:rFonts w:ascii="Times New Roman" w:hAnsi="Times New Roman" w:cs="Times New Roman"/>
          <w:sz w:val="24"/>
          <w:szCs w:val="24"/>
        </w:rPr>
        <w:t>were</w:t>
      </w:r>
      <w:r w:rsidR="00F805FD" w:rsidRPr="00A033B3">
        <w:rPr>
          <w:rFonts w:ascii="Times New Roman" w:hAnsi="Times New Roman" w:cs="Times New Roman"/>
          <w:sz w:val="24"/>
          <w:szCs w:val="24"/>
        </w:rPr>
        <w:t xml:space="preserve"> </w:t>
      </w:r>
      <w:r w:rsidRPr="00A033B3">
        <w:rPr>
          <w:rFonts w:ascii="Times New Roman" w:hAnsi="Times New Roman" w:cs="Times New Roman"/>
          <w:sz w:val="24"/>
          <w:szCs w:val="24"/>
        </w:rPr>
        <w:t xml:space="preserve">provided upon </w:t>
      </w:r>
      <w:r w:rsidR="00297FB5" w:rsidRPr="00A033B3">
        <w:rPr>
          <w:rFonts w:ascii="Times New Roman" w:hAnsi="Times New Roman" w:cs="Times New Roman"/>
          <w:sz w:val="24"/>
          <w:szCs w:val="24"/>
        </w:rPr>
        <w:t>registration and</w:t>
      </w:r>
      <w:r w:rsidRPr="00A033B3">
        <w:rPr>
          <w:rFonts w:ascii="Times New Roman" w:hAnsi="Times New Roman" w:cs="Times New Roman"/>
          <w:sz w:val="24"/>
          <w:szCs w:val="24"/>
        </w:rPr>
        <w:t xml:space="preserve"> made available thr</w:t>
      </w:r>
      <w:r w:rsidR="00F805FD" w:rsidRPr="00A033B3">
        <w:rPr>
          <w:rFonts w:ascii="Times New Roman" w:hAnsi="Times New Roman" w:cs="Times New Roman"/>
          <w:sz w:val="24"/>
          <w:szCs w:val="24"/>
        </w:rPr>
        <w:t xml:space="preserve">ough </w:t>
      </w:r>
      <w:proofErr w:type="spellStart"/>
      <w:r w:rsidR="00F805FD" w:rsidRPr="00A033B3">
        <w:rPr>
          <w:rFonts w:ascii="Times New Roman" w:hAnsi="Times New Roman" w:cs="Times New Roman"/>
          <w:sz w:val="24"/>
          <w:szCs w:val="24"/>
        </w:rPr>
        <w:t>SmartHub</w:t>
      </w:r>
      <w:proofErr w:type="spellEnd"/>
      <w:r w:rsidR="00F805FD" w:rsidRPr="00A033B3">
        <w:rPr>
          <w:rFonts w:ascii="Times New Roman" w:hAnsi="Times New Roman" w:cs="Times New Roman"/>
          <w:sz w:val="24"/>
          <w:szCs w:val="24"/>
        </w:rPr>
        <w:t xml:space="preserve"> prior to</w:t>
      </w:r>
      <w:r w:rsidR="00783242">
        <w:rPr>
          <w:rFonts w:ascii="Times New Roman" w:hAnsi="Times New Roman" w:cs="Times New Roman"/>
          <w:sz w:val="24"/>
          <w:szCs w:val="24"/>
        </w:rPr>
        <w:t xml:space="preserve"> the meeting</w:t>
      </w:r>
      <w:r w:rsidRPr="00A033B3">
        <w:rPr>
          <w:rFonts w:ascii="Times New Roman" w:hAnsi="Times New Roman" w:cs="Times New Roman"/>
          <w:sz w:val="24"/>
          <w:szCs w:val="24"/>
        </w:rPr>
        <w:t>.</w:t>
      </w:r>
      <w:r w:rsidR="00C5495F" w:rsidRPr="00A033B3">
        <w:rPr>
          <w:rFonts w:ascii="Times New Roman" w:hAnsi="Times New Roman" w:cs="Times New Roman"/>
          <w:sz w:val="24"/>
          <w:szCs w:val="24"/>
        </w:rPr>
        <w:t xml:space="preserve"> </w:t>
      </w:r>
      <w:r w:rsidR="007C6DD9" w:rsidRPr="00A033B3">
        <w:rPr>
          <w:rFonts w:ascii="Times New Roman" w:hAnsi="Times New Roman" w:cs="Times New Roman"/>
          <w:sz w:val="24"/>
          <w:szCs w:val="24"/>
        </w:rPr>
        <w:t xml:space="preserve">  </w:t>
      </w:r>
      <w:r w:rsidR="00F805FD" w:rsidRPr="00A033B3">
        <w:rPr>
          <w:rFonts w:ascii="Times New Roman" w:hAnsi="Times New Roman" w:cs="Times New Roman"/>
          <w:sz w:val="24"/>
          <w:szCs w:val="24"/>
        </w:rPr>
        <w:t xml:space="preserve">The </w:t>
      </w:r>
      <w:r w:rsidR="0015069A" w:rsidRPr="00A033B3">
        <w:rPr>
          <w:rFonts w:ascii="Times New Roman" w:hAnsi="Times New Roman" w:cs="Times New Roman"/>
          <w:sz w:val="24"/>
          <w:szCs w:val="24"/>
        </w:rPr>
        <w:t>202</w:t>
      </w:r>
      <w:r w:rsidR="00F805FD" w:rsidRPr="00A033B3">
        <w:rPr>
          <w:rFonts w:ascii="Times New Roman" w:hAnsi="Times New Roman" w:cs="Times New Roman"/>
          <w:sz w:val="24"/>
          <w:szCs w:val="24"/>
        </w:rPr>
        <w:t>2</w:t>
      </w:r>
      <w:r w:rsidR="0015069A" w:rsidRPr="00A033B3">
        <w:rPr>
          <w:rFonts w:ascii="Times New Roman" w:hAnsi="Times New Roman" w:cs="Times New Roman"/>
          <w:sz w:val="24"/>
          <w:szCs w:val="24"/>
        </w:rPr>
        <w:t xml:space="preserve"> Annual Meeting minutes </w:t>
      </w:r>
      <w:proofErr w:type="gramStart"/>
      <w:r w:rsidR="0015069A" w:rsidRPr="00A033B3">
        <w:rPr>
          <w:rFonts w:ascii="Times New Roman" w:hAnsi="Times New Roman" w:cs="Times New Roman"/>
          <w:sz w:val="24"/>
          <w:szCs w:val="24"/>
        </w:rPr>
        <w:t>were  approved</w:t>
      </w:r>
      <w:proofErr w:type="gramEnd"/>
      <w:r w:rsidR="0015069A" w:rsidRPr="00A033B3">
        <w:rPr>
          <w:rFonts w:ascii="Times New Roman" w:hAnsi="Times New Roman" w:cs="Times New Roman"/>
          <w:sz w:val="24"/>
          <w:szCs w:val="24"/>
        </w:rPr>
        <w:t xml:space="preserve"> by unanimous consent</w:t>
      </w:r>
      <w:r w:rsidR="007C6DD9" w:rsidRPr="00A033B3">
        <w:rPr>
          <w:rFonts w:ascii="Times New Roman" w:hAnsi="Times New Roman" w:cs="Times New Roman"/>
          <w:sz w:val="24"/>
          <w:szCs w:val="24"/>
        </w:rPr>
        <w:t xml:space="preserve"> </w:t>
      </w:r>
      <w:r w:rsidR="00C5495F" w:rsidRPr="00A033B3">
        <w:rPr>
          <w:rFonts w:ascii="Times New Roman" w:hAnsi="Times New Roman" w:cs="Times New Roman"/>
          <w:sz w:val="24"/>
          <w:szCs w:val="24"/>
        </w:rPr>
        <w:t>as presented</w:t>
      </w:r>
      <w:r w:rsidR="00D11FE2" w:rsidRPr="00A033B3">
        <w:rPr>
          <w:rFonts w:ascii="Times New Roman" w:hAnsi="Times New Roman" w:cs="Times New Roman"/>
          <w:sz w:val="24"/>
          <w:szCs w:val="24"/>
        </w:rPr>
        <w:t>.</w:t>
      </w:r>
    </w:p>
    <w:p w14:paraId="065A8DDB" w14:textId="5B00ABE6" w:rsidR="00F805FD" w:rsidRPr="00A033B3" w:rsidRDefault="00F805FD" w:rsidP="007C6DD9">
      <w:pPr>
        <w:jc w:val="left"/>
        <w:rPr>
          <w:rFonts w:ascii="Times New Roman" w:hAnsi="Times New Roman" w:cs="Times New Roman"/>
          <w:sz w:val="24"/>
          <w:szCs w:val="24"/>
        </w:rPr>
      </w:pPr>
    </w:p>
    <w:p w14:paraId="4D26192F" w14:textId="01205C83" w:rsidR="00F805FD" w:rsidRPr="00A033B3" w:rsidRDefault="00F805FD" w:rsidP="00F805FD">
      <w:pPr>
        <w:jc w:val="left"/>
        <w:rPr>
          <w:rFonts w:ascii="Times New Roman" w:hAnsi="Times New Roman" w:cs="Times New Roman"/>
          <w:sz w:val="24"/>
          <w:szCs w:val="24"/>
        </w:rPr>
      </w:pPr>
      <w:r w:rsidRPr="00A033B3">
        <w:rPr>
          <w:rFonts w:ascii="Times New Roman" w:hAnsi="Times New Roman" w:cs="Times New Roman"/>
          <w:b/>
          <w:sz w:val="24"/>
          <w:szCs w:val="24"/>
          <w:u w:val="single"/>
        </w:rPr>
        <w:t>Review Committee Report – Kristy Brown</w:t>
      </w:r>
      <w:r w:rsidRPr="00A033B3">
        <w:rPr>
          <w:rFonts w:ascii="Times New Roman" w:hAnsi="Times New Roman" w:cs="Times New Roman"/>
          <w:sz w:val="24"/>
          <w:szCs w:val="24"/>
        </w:rPr>
        <w:t xml:space="preserve"> </w:t>
      </w:r>
    </w:p>
    <w:p w14:paraId="49A0F797" w14:textId="3D85D9B3" w:rsidR="00F805FD" w:rsidRPr="00A033B3" w:rsidRDefault="00071C14" w:rsidP="00F805FD">
      <w:pPr>
        <w:jc w:val="left"/>
        <w:rPr>
          <w:rFonts w:ascii="Times New Roman" w:hAnsi="Times New Roman" w:cs="Times New Roman"/>
          <w:sz w:val="24"/>
          <w:szCs w:val="24"/>
        </w:rPr>
      </w:pPr>
      <w:r>
        <w:rPr>
          <w:rFonts w:ascii="Times New Roman" w:hAnsi="Times New Roman" w:cs="Times New Roman"/>
          <w:sz w:val="24"/>
          <w:szCs w:val="24"/>
        </w:rPr>
        <w:t>Chair Hornby called on Kristy Brown to present t</w:t>
      </w:r>
      <w:r w:rsidR="00F805FD" w:rsidRPr="00A033B3">
        <w:rPr>
          <w:rFonts w:ascii="Times New Roman" w:hAnsi="Times New Roman" w:cs="Times New Roman"/>
          <w:sz w:val="24"/>
          <w:szCs w:val="24"/>
        </w:rPr>
        <w:t>he Review Committee</w:t>
      </w:r>
      <w:r>
        <w:rPr>
          <w:rFonts w:ascii="Times New Roman" w:hAnsi="Times New Roman" w:cs="Times New Roman"/>
          <w:sz w:val="24"/>
          <w:szCs w:val="24"/>
        </w:rPr>
        <w:t>’s report.  The Review Committee</w:t>
      </w:r>
      <w:r w:rsidR="00F805FD" w:rsidRPr="00A033B3">
        <w:rPr>
          <w:rFonts w:ascii="Times New Roman" w:hAnsi="Times New Roman" w:cs="Times New Roman"/>
          <w:sz w:val="24"/>
          <w:szCs w:val="24"/>
        </w:rPr>
        <w:t xml:space="preserve">, appointed at the District Committee Conference and consisting of </w:t>
      </w:r>
      <w:proofErr w:type="spellStart"/>
      <w:r w:rsidR="00F805FD" w:rsidRPr="00A033B3">
        <w:rPr>
          <w:rFonts w:ascii="Times New Roman" w:hAnsi="Times New Roman" w:cs="Times New Roman"/>
          <w:sz w:val="24"/>
          <w:szCs w:val="24"/>
        </w:rPr>
        <w:t>Adena</w:t>
      </w:r>
      <w:proofErr w:type="spellEnd"/>
      <w:r w:rsidR="00F805FD" w:rsidRPr="00A033B3">
        <w:rPr>
          <w:rFonts w:ascii="Times New Roman" w:hAnsi="Times New Roman" w:cs="Times New Roman"/>
          <w:sz w:val="24"/>
          <w:szCs w:val="24"/>
        </w:rPr>
        <w:t xml:space="preserve"> Eakles, Marlin Helgeson, and Kristy Brown met in person at the Vernon Electric Cooperative headquarters on March 2, 2023.  As provided in the Bylaws, the purpose was to review the minutes of the </w:t>
      </w:r>
      <w:r w:rsidR="004D3B86">
        <w:rPr>
          <w:rFonts w:ascii="Times New Roman" w:hAnsi="Times New Roman" w:cs="Times New Roman"/>
          <w:sz w:val="24"/>
          <w:szCs w:val="24"/>
        </w:rPr>
        <w:t>B</w:t>
      </w:r>
      <w:r w:rsidR="00F805FD" w:rsidRPr="00A033B3">
        <w:rPr>
          <w:rFonts w:ascii="Times New Roman" w:hAnsi="Times New Roman" w:cs="Times New Roman"/>
          <w:sz w:val="24"/>
          <w:szCs w:val="24"/>
        </w:rPr>
        <w:t xml:space="preserve">oard of Directors meetings held in 2022, to clarify any Board actions, and report to the Annual Meeting their findings and recommendations.  The Review Committee found the minutes to be in good order.   </w:t>
      </w:r>
      <w:r w:rsidR="004D3B86">
        <w:rPr>
          <w:rFonts w:ascii="Times New Roman" w:hAnsi="Times New Roman" w:cs="Times New Roman"/>
          <w:sz w:val="24"/>
          <w:szCs w:val="24"/>
        </w:rPr>
        <w:t>T</w:t>
      </w:r>
      <w:r w:rsidR="00F805FD" w:rsidRPr="00A033B3">
        <w:rPr>
          <w:rFonts w:ascii="Times New Roman" w:hAnsi="Times New Roman" w:cs="Times New Roman"/>
          <w:sz w:val="24"/>
          <w:szCs w:val="24"/>
        </w:rPr>
        <w:t>he Committee</w:t>
      </w:r>
      <w:r w:rsidR="004D3B86">
        <w:rPr>
          <w:rFonts w:ascii="Times New Roman" w:hAnsi="Times New Roman" w:cs="Times New Roman"/>
          <w:sz w:val="24"/>
          <w:szCs w:val="24"/>
        </w:rPr>
        <w:t xml:space="preserve"> met again, on</w:t>
      </w:r>
      <w:r w:rsidR="00F805FD" w:rsidRPr="00A033B3">
        <w:rPr>
          <w:rFonts w:ascii="Times New Roman" w:hAnsi="Times New Roman" w:cs="Times New Roman"/>
          <w:sz w:val="24"/>
          <w:szCs w:val="24"/>
        </w:rPr>
        <w:t xml:space="preserve"> March 24, </w:t>
      </w:r>
      <w:proofErr w:type="gramStart"/>
      <w:r w:rsidR="00F805FD" w:rsidRPr="00A033B3">
        <w:rPr>
          <w:rFonts w:ascii="Times New Roman" w:hAnsi="Times New Roman" w:cs="Times New Roman"/>
          <w:sz w:val="24"/>
          <w:szCs w:val="24"/>
        </w:rPr>
        <w:t>2023</w:t>
      </w:r>
      <w:proofErr w:type="gramEnd"/>
      <w:r w:rsidR="00F805FD" w:rsidRPr="00A033B3">
        <w:rPr>
          <w:rFonts w:ascii="Times New Roman" w:hAnsi="Times New Roman" w:cs="Times New Roman"/>
          <w:sz w:val="24"/>
          <w:szCs w:val="24"/>
        </w:rPr>
        <w:t xml:space="preserve"> </w:t>
      </w:r>
      <w:r w:rsidR="004D3B86">
        <w:rPr>
          <w:rFonts w:ascii="Times New Roman" w:hAnsi="Times New Roman" w:cs="Times New Roman"/>
          <w:sz w:val="24"/>
          <w:szCs w:val="24"/>
        </w:rPr>
        <w:t xml:space="preserve">to </w:t>
      </w:r>
      <w:r w:rsidR="00F805FD" w:rsidRPr="00A033B3">
        <w:rPr>
          <w:rFonts w:ascii="Times New Roman" w:hAnsi="Times New Roman" w:cs="Times New Roman"/>
          <w:sz w:val="24"/>
          <w:szCs w:val="24"/>
        </w:rPr>
        <w:t xml:space="preserve">review </w:t>
      </w:r>
      <w:r w:rsidR="004D3B86">
        <w:rPr>
          <w:rFonts w:ascii="Times New Roman" w:hAnsi="Times New Roman" w:cs="Times New Roman"/>
          <w:sz w:val="24"/>
          <w:szCs w:val="24"/>
        </w:rPr>
        <w:t>three member-</w:t>
      </w:r>
      <w:r w:rsidR="00F805FD" w:rsidRPr="00A033B3">
        <w:rPr>
          <w:rFonts w:ascii="Times New Roman" w:hAnsi="Times New Roman" w:cs="Times New Roman"/>
          <w:sz w:val="24"/>
          <w:szCs w:val="24"/>
        </w:rPr>
        <w:t>submitted advisory resolutions. The Review Committee</w:t>
      </w:r>
      <w:r w:rsidR="004D3B86">
        <w:rPr>
          <w:rFonts w:ascii="Times New Roman" w:hAnsi="Times New Roman" w:cs="Times New Roman"/>
          <w:sz w:val="24"/>
          <w:szCs w:val="24"/>
        </w:rPr>
        <w:t xml:space="preserve">’s supplemental </w:t>
      </w:r>
      <w:proofErr w:type="spellStart"/>
      <w:r w:rsidR="004D3B86">
        <w:rPr>
          <w:rFonts w:ascii="Times New Roman" w:hAnsi="Times New Roman" w:cs="Times New Roman"/>
          <w:sz w:val="24"/>
          <w:szCs w:val="24"/>
        </w:rPr>
        <w:t>report</w:t>
      </w:r>
      <w:r w:rsidR="00F805FD" w:rsidRPr="00A033B3">
        <w:rPr>
          <w:rFonts w:ascii="Times New Roman" w:hAnsi="Times New Roman" w:cs="Times New Roman"/>
          <w:sz w:val="24"/>
          <w:szCs w:val="24"/>
        </w:rPr>
        <w:t>was</w:t>
      </w:r>
      <w:proofErr w:type="spellEnd"/>
      <w:r w:rsidR="00F805FD" w:rsidRPr="00A033B3">
        <w:rPr>
          <w:rFonts w:ascii="Times New Roman" w:hAnsi="Times New Roman" w:cs="Times New Roman"/>
          <w:sz w:val="24"/>
          <w:szCs w:val="24"/>
        </w:rPr>
        <w:t xml:space="preserve"> read to the members </w:t>
      </w:r>
      <w:r w:rsidR="004D3B86">
        <w:rPr>
          <w:rFonts w:ascii="Times New Roman" w:hAnsi="Times New Roman" w:cs="Times New Roman"/>
          <w:sz w:val="24"/>
          <w:szCs w:val="24"/>
        </w:rPr>
        <w:t>later in</w:t>
      </w:r>
      <w:r w:rsidR="00F805FD" w:rsidRPr="00A033B3">
        <w:rPr>
          <w:rFonts w:ascii="Times New Roman" w:hAnsi="Times New Roman" w:cs="Times New Roman"/>
          <w:sz w:val="24"/>
          <w:szCs w:val="24"/>
        </w:rPr>
        <w:t xml:space="preserve"> the meeting.</w:t>
      </w:r>
    </w:p>
    <w:p w14:paraId="43CF903D" w14:textId="2C4B2864" w:rsidR="00F805FD" w:rsidRPr="00A033B3" w:rsidRDefault="00F805FD" w:rsidP="007C6DD9">
      <w:pPr>
        <w:jc w:val="left"/>
        <w:rPr>
          <w:rFonts w:ascii="Times New Roman" w:hAnsi="Times New Roman" w:cs="Times New Roman"/>
          <w:sz w:val="24"/>
          <w:szCs w:val="24"/>
        </w:rPr>
      </w:pPr>
    </w:p>
    <w:p w14:paraId="57E0C694" w14:textId="716BB960" w:rsidR="00FF290A" w:rsidRPr="00A033B3" w:rsidRDefault="00FF290A" w:rsidP="00FF290A">
      <w:pPr>
        <w:jc w:val="left"/>
        <w:rPr>
          <w:rFonts w:ascii="Times New Roman" w:hAnsi="Times New Roman" w:cs="Times New Roman"/>
          <w:sz w:val="24"/>
          <w:szCs w:val="24"/>
        </w:rPr>
      </w:pPr>
      <w:r w:rsidRPr="00DF0AC2">
        <w:rPr>
          <w:rFonts w:ascii="Times New Roman" w:hAnsi="Times New Roman" w:cs="Times New Roman"/>
          <w:b/>
          <w:sz w:val="24"/>
          <w:szCs w:val="24"/>
        </w:rPr>
        <w:t>Election Committee Report – Niles Berman</w:t>
      </w:r>
      <w:r w:rsidRPr="00A033B3">
        <w:rPr>
          <w:rFonts w:ascii="Times New Roman" w:hAnsi="Times New Roman" w:cs="Times New Roman"/>
          <w:sz w:val="24"/>
          <w:szCs w:val="24"/>
        </w:rPr>
        <w:t xml:space="preserve"> </w:t>
      </w:r>
    </w:p>
    <w:p w14:paraId="7DD57E06" w14:textId="02BAAB15" w:rsidR="009E012C" w:rsidRDefault="00071C14" w:rsidP="00FF290A">
      <w:pPr>
        <w:jc w:val="left"/>
        <w:rPr>
          <w:rFonts w:ascii="Times New Roman" w:hAnsi="Times New Roman" w:cs="Times New Roman"/>
          <w:sz w:val="24"/>
          <w:szCs w:val="24"/>
        </w:rPr>
      </w:pPr>
      <w:r>
        <w:rPr>
          <w:rFonts w:ascii="Times New Roman" w:hAnsi="Times New Roman" w:cs="Times New Roman"/>
          <w:sz w:val="24"/>
          <w:szCs w:val="24"/>
        </w:rPr>
        <w:t xml:space="preserve">Chair Hornby called on Attorney Niles Berman to present the Election Committee report.  </w:t>
      </w:r>
      <w:r w:rsidR="00FF290A" w:rsidRPr="00A033B3">
        <w:rPr>
          <w:rFonts w:ascii="Times New Roman" w:hAnsi="Times New Roman" w:cs="Times New Roman"/>
          <w:sz w:val="24"/>
          <w:szCs w:val="24"/>
        </w:rPr>
        <w:t xml:space="preserve">At the District Committee Conference held on February 11, 2023, the delegates </w:t>
      </w:r>
      <w:proofErr w:type="gramStart"/>
      <w:r w:rsidR="00FF290A" w:rsidRPr="00A033B3">
        <w:rPr>
          <w:rFonts w:ascii="Times New Roman" w:hAnsi="Times New Roman" w:cs="Times New Roman"/>
          <w:sz w:val="24"/>
          <w:szCs w:val="24"/>
        </w:rPr>
        <w:t>appointed  the</w:t>
      </w:r>
      <w:proofErr w:type="gramEnd"/>
      <w:r w:rsidR="00FF290A" w:rsidRPr="00A033B3">
        <w:rPr>
          <w:rFonts w:ascii="Times New Roman" w:hAnsi="Times New Roman" w:cs="Times New Roman"/>
          <w:sz w:val="24"/>
          <w:szCs w:val="24"/>
        </w:rPr>
        <w:t xml:space="preserve"> Election Committee for 2023 - 2024.  The</w:t>
      </w:r>
      <w:r w:rsidR="009E012C">
        <w:rPr>
          <w:rFonts w:ascii="Times New Roman" w:hAnsi="Times New Roman" w:cs="Times New Roman"/>
          <w:sz w:val="24"/>
          <w:szCs w:val="24"/>
        </w:rPr>
        <w:t xml:space="preserve"> Election Committee</w:t>
      </w:r>
      <w:r w:rsidR="00FF290A" w:rsidRPr="00A033B3">
        <w:rPr>
          <w:rFonts w:ascii="Times New Roman" w:hAnsi="Times New Roman" w:cs="Times New Roman"/>
          <w:sz w:val="24"/>
          <w:szCs w:val="24"/>
        </w:rPr>
        <w:t xml:space="preserve"> met </w:t>
      </w:r>
      <w:r w:rsidR="009E012C">
        <w:rPr>
          <w:rFonts w:ascii="Times New Roman" w:hAnsi="Times New Roman" w:cs="Times New Roman"/>
          <w:sz w:val="24"/>
          <w:szCs w:val="24"/>
        </w:rPr>
        <w:t xml:space="preserve">on </w:t>
      </w:r>
      <w:r w:rsidR="00FF290A" w:rsidRPr="00A033B3">
        <w:rPr>
          <w:rFonts w:ascii="Times New Roman" w:hAnsi="Times New Roman" w:cs="Times New Roman"/>
          <w:sz w:val="24"/>
          <w:szCs w:val="24"/>
        </w:rPr>
        <w:t xml:space="preserve">March 24, 2023, at the Cooperative office.  Mr. Berman </w:t>
      </w:r>
      <w:r w:rsidR="009E012C">
        <w:rPr>
          <w:rFonts w:ascii="Times New Roman" w:hAnsi="Times New Roman" w:cs="Times New Roman"/>
          <w:sz w:val="24"/>
          <w:szCs w:val="24"/>
        </w:rPr>
        <w:t>presented</w:t>
      </w:r>
      <w:r w:rsidR="00FF290A" w:rsidRPr="00A033B3">
        <w:rPr>
          <w:rFonts w:ascii="Times New Roman" w:hAnsi="Times New Roman" w:cs="Times New Roman"/>
          <w:sz w:val="24"/>
          <w:szCs w:val="24"/>
        </w:rPr>
        <w:t xml:space="preserve"> the Election Committee</w:t>
      </w:r>
      <w:r w:rsidR="009E012C">
        <w:rPr>
          <w:rFonts w:ascii="Times New Roman" w:hAnsi="Times New Roman" w:cs="Times New Roman"/>
          <w:sz w:val="24"/>
          <w:szCs w:val="24"/>
        </w:rPr>
        <w:t>’s report, which</w:t>
      </w:r>
      <w:r w:rsidR="00FF290A" w:rsidRPr="00A033B3">
        <w:rPr>
          <w:rFonts w:ascii="Times New Roman" w:hAnsi="Times New Roman" w:cs="Times New Roman"/>
          <w:sz w:val="24"/>
          <w:szCs w:val="24"/>
        </w:rPr>
        <w:t xml:space="preserve"> certifie</w:t>
      </w:r>
      <w:r w:rsidR="009E012C">
        <w:rPr>
          <w:rFonts w:ascii="Times New Roman" w:hAnsi="Times New Roman" w:cs="Times New Roman"/>
          <w:sz w:val="24"/>
          <w:szCs w:val="24"/>
        </w:rPr>
        <w:t>d</w:t>
      </w:r>
      <w:r w:rsidR="00FF290A" w:rsidRPr="00A033B3">
        <w:rPr>
          <w:rFonts w:ascii="Times New Roman" w:hAnsi="Times New Roman" w:cs="Times New Roman"/>
          <w:sz w:val="24"/>
          <w:szCs w:val="24"/>
        </w:rPr>
        <w:t xml:space="preserve"> that upon the basis of the </w:t>
      </w:r>
      <w:r w:rsidR="009E012C">
        <w:rPr>
          <w:rFonts w:ascii="Times New Roman" w:hAnsi="Times New Roman" w:cs="Times New Roman"/>
          <w:sz w:val="24"/>
          <w:szCs w:val="24"/>
        </w:rPr>
        <w:t>ballots</w:t>
      </w:r>
      <w:r w:rsidR="00FF290A" w:rsidRPr="00A033B3">
        <w:rPr>
          <w:rFonts w:ascii="Times New Roman" w:hAnsi="Times New Roman" w:cs="Times New Roman"/>
          <w:sz w:val="24"/>
          <w:szCs w:val="24"/>
        </w:rPr>
        <w:t xml:space="preserve"> cast, the </w:t>
      </w:r>
      <w:proofErr w:type="spellStart"/>
      <w:r w:rsidR="00FF290A" w:rsidRPr="00A033B3">
        <w:rPr>
          <w:rFonts w:ascii="Times New Roman" w:hAnsi="Times New Roman" w:cs="Times New Roman"/>
          <w:sz w:val="24"/>
          <w:szCs w:val="24"/>
        </w:rPr>
        <w:t>following</w:t>
      </w:r>
      <w:r w:rsidR="009E012C">
        <w:rPr>
          <w:rFonts w:ascii="Times New Roman" w:hAnsi="Times New Roman" w:cs="Times New Roman"/>
          <w:sz w:val="24"/>
          <w:szCs w:val="24"/>
        </w:rPr>
        <w:t>were</w:t>
      </w:r>
      <w:proofErr w:type="spellEnd"/>
      <w:r w:rsidR="009E012C">
        <w:rPr>
          <w:rFonts w:ascii="Times New Roman" w:hAnsi="Times New Roman" w:cs="Times New Roman"/>
          <w:sz w:val="24"/>
          <w:szCs w:val="24"/>
        </w:rPr>
        <w:t xml:space="preserve"> the votes received by each candidate:</w:t>
      </w:r>
    </w:p>
    <w:p w14:paraId="6944C882" w14:textId="261F6C74" w:rsidR="005A1B64" w:rsidRPr="00A033B3" w:rsidRDefault="005A1B64" w:rsidP="00CB39F7">
      <w:pPr>
        <w:ind w:firstLine="720"/>
        <w:jc w:val="left"/>
        <w:rPr>
          <w:rFonts w:ascii="Times New Roman" w:hAnsi="Times New Roman" w:cs="Times New Roman"/>
          <w:sz w:val="24"/>
          <w:szCs w:val="24"/>
        </w:rPr>
      </w:pPr>
      <w:r w:rsidRPr="00A033B3">
        <w:rPr>
          <w:rFonts w:ascii="Times New Roman" w:hAnsi="Times New Roman" w:cs="Times New Roman"/>
          <w:sz w:val="24"/>
          <w:szCs w:val="24"/>
        </w:rPr>
        <w:t xml:space="preserve">Director Division 1 – </w:t>
      </w:r>
      <w:r>
        <w:rPr>
          <w:rFonts w:ascii="Times New Roman" w:hAnsi="Times New Roman" w:cs="Times New Roman"/>
          <w:sz w:val="24"/>
          <w:szCs w:val="24"/>
        </w:rPr>
        <w:t xml:space="preserve">David Humfeld 149 votes and </w:t>
      </w:r>
      <w:r w:rsidRPr="00A033B3">
        <w:rPr>
          <w:rFonts w:ascii="Times New Roman" w:hAnsi="Times New Roman" w:cs="Times New Roman"/>
          <w:sz w:val="24"/>
          <w:szCs w:val="24"/>
        </w:rPr>
        <w:t>Jerry Kramer</w:t>
      </w:r>
      <w:r>
        <w:rPr>
          <w:rFonts w:ascii="Times New Roman" w:hAnsi="Times New Roman" w:cs="Times New Roman"/>
          <w:sz w:val="24"/>
          <w:szCs w:val="24"/>
        </w:rPr>
        <w:t xml:space="preserve"> 206 votes</w:t>
      </w:r>
    </w:p>
    <w:p w14:paraId="0ECD0EC1" w14:textId="437BA038" w:rsidR="005A1B64" w:rsidRPr="00A033B3" w:rsidRDefault="005A1B64" w:rsidP="005A1B64">
      <w:pPr>
        <w:jc w:val="left"/>
        <w:rPr>
          <w:rFonts w:ascii="Times New Roman" w:hAnsi="Times New Roman" w:cs="Times New Roman"/>
          <w:sz w:val="24"/>
          <w:szCs w:val="24"/>
        </w:rPr>
      </w:pPr>
      <w:r w:rsidRPr="00A033B3">
        <w:rPr>
          <w:rFonts w:ascii="Times New Roman" w:hAnsi="Times New Roman" w:cs="Times New Roman"/>
          <w:sz w:val="24"/>
          <w:szCs w:val="24"/>
        </w:rPr>
        <w:tab/>
        <w:t>Director Division 4 – Orlan Bakkum</w:t>
      </w:r>
      <w:r>
        <w:rPr>
          <w:rFonts w:ascii="Times New Roman" w:hAnsi="Times New Roman" w:cs="Times New Roman"/>
          <w:sz w:val="24"/>
          <w:szCs w:val="24"/>
        </w:rPr>
        <w:t xml:space="preserve"> 163 votes</w:t>
      </w:r>
    </w:p>
    <w:p w14:paraId="75DF8B2F" w14:textId="68C088EB" w:rsidR="009E012C" w:rsidRDefault="005A1B64" w:rsidP="00FF290A">
      <w:pPr>
        <w:jc w:val="left"/>
        <w:rPr>
          <w:rFonts w:ascii="Times New Roman" w:hAnsi="Times New Roman" w:cs="Times New Roman"/>
          <w:sz w:val="24"/>
          <w:szCs w:val="24"/>
        </w:rPr>
      </w:pPr>
      <w:r w:rsidRPr="00A033B3">
        <w:rPr>
          <w:rFonts w:ascii="Times New Roman" w:hAnsi="Times New Roman" w:cs="Times New Roman"/>
          <w:sz w:val="24"/>
          <w:szCs w:val="24"/>
        </w:rPr>
        <w:tab/>
        <w:t xml:space="preserve">Director Division 7 – </w:t>
      </w:r>
      <w:r>
        <w:rPr>
          <w:rFonts w:ascii="Times New Roman" w:hAnsi="Times New Roman" w:cs="Times New Roman"/>
          <w:sz w:val="24"/>
          <w:szCs w:val="24"/>
        </w:rPr>
        <w:t xml:space="preserve">Samantha Laskowski 86 votes and </w:t>
      </w:r>
      <w:r w:rsidRPr="00A033B3">
        <w:rPr>
          <w:rFonts w:ascii="Times New Roman" w:hAnsi="Times New Roman" w:cs="Times New Roman"/>
          <w:sz w:val="24"/>
          <w:szCs w:val="24"/>
        </w:rPr>
        <w:t>Ole Yttri</w:t>
      </w:r>
      <w:r>
        <w:rPr>
          <w:rFonts w:ascii="Times New Roman" w:hAnsi="Times New Roman" w:cs="Times New Roman"/>
          <w:sz w:val="24"/>
          <w:szCs w:val="24"/>
        </w:rPr>
        <w:t xml:space="preserve"> 107 votes.</w:t>
      </w:r>
    </w:p>
    <w:p w14:paraId="002FBA93" w14:textId="77777777" w:rsidR="005A1B64" w:rsidRDefault="005A1B64" w:rsidP="00FF290A">
      <w:pPr>
        <w:jc w:val="left"/>
        <w:rPr>
          <w:rFonts w:ascii="Times New Roman" w:hAnsi="Times New Roman" w:cs="Times New Roman"/>
          <w:sz w:val="24"/>
          <w:szCs w:val="24"/>
        </w:rPr>
      </w:pPr>
    </w:p>
    <w:p w14:paraId="59540F4B" w14:textId="295C6E5B" w:rsidR="00FF290A" w:rsidRPr="00A033B3" w:rsidRDefault="005A1B64" w:rsidP="00FF290A">
      <w:pPr>
        <w:jc w:val="left"/>
        <w:rPr>
          <w:rFonts w:ascii="Times New Roman" w:hAnsi="Times New Roman" w:cs="Times New Roman"/>
          <w:sz w:val="24"/>
          <w:szCs w:val="24"/>
        </w:rPr>
      </w:pPr>
      <w:r>
        <w:rPr>
          <w:rFonts w:ascii="Times New Roman" w:hAnsi="Times New Roman" w:cs="Times New Roman"/>
          <w:sz w:val="24"/>
          <w:szCs w:val="24"/>
        </w:rPr>
        <w:t>T</w:t>
      </w:r>
      <w:r w:rsidR="009E012C">
        <w:rPr>
          <w:rFonts w:ascii="Times New Roman" w:hAnsi="Times New Roman" w:cs="Times New Roman"/>
          <w:sz w:val="24"/>
          <w:szCs w:val="24"/>
        </w:rPr>
        <w:t>he candidates who</w:t>
      </w:r>
      <w:r w:rsidR="00FF290A" w:rsidRPr="00A033B3">
        <w:rPr>
          <w:rFonts w:ascii="Times New Roman" w:hAnsi="Times New Roman" w:cs="Times New Roman"/>
          <w:sz w:val="24"/>
          <w:szCs w:val="24"/>
        </w:rPr>
        <w:t xml:space="preserve"> received the highest numbers of votes in </w:t>
      </w:r>
      <w:r>
        <w:rPr>
          <w:rFonts w:ascii="Times New Roman" w:hAnsi="Times New Roman" w:cs="Times New Roman"/>
          <w:sz w:val="24"/>
          <w:szCs w:val="24"/>
        </w:rPr>
        <w:t>the three</w:t>
      </w:r>
      <w:r w:rsidR="00FF290A" w:rsidRPr="00A033B3">
        <w:rPr>
          <w:rFonts w:ascii="Times New Roman" w:hAnsi="Times New Roman" w:cs="Times New Roman"/>
          <w:sz w:val="24"/>
          <w:szCs w:val="24"/>
        </w:rPr>
        <w:t xml:space="preserve"> director division</w:t>
      </w:r>
      <w:r>
        <w:rPr>
          <w:rFonts w:ascii="Times New Roman" w:hAnsi="Times New Roman" w:cs="Times New Roman"/>
          <w:sz w:val="24"/>
          <w:szCs w:val="24"/>
        </w:rPr>
        <w:t>s up for election this year</w:t>
      </w:r>
      <w:r w:rsidR="00FF290A" w:rsidRPr="00A033B3">
        <w:rPr>
          <w:rFonts w:ascii="Times New Roman" w:hAnsi="Times New Roman" w:cs="Times New Roman"/>
          <w:sz w:val="24"/>
          <w:szCs w:val="24"/>
        </w:rPr>
        <w:t xml:space="preserve"> </w:t>
      </w:r>
      <w:r>
        <w:rPr>
          <w:rFonts w:ascii="Times New Roman" w:hAnsi="Times New Roman" w:cs="Times New Roman"/>
          <w:sz w:val="24"/>
          <w:szCs w:val="24"/>
        </w:rPr>
        <w:t>and who, pursuant to the Bylaws, are elected for t</w:t>
      </w:r>
      <w:r w:rsidR="00FF290A" w:rsidRPr="00A033B3">
        <w:rPr>
          <w:rFonts w:ascii="Times New Roman" w:hAnsi="Times New Roman" w:cs="Times New Roman"/>
          <w:sz w:val="24"/>
          <w:szCs w:val="24"/>
        </w:rPr>
        <w:t>hree-year term</w:t>
      </w:r>
      <w:r>
        <w:rPr>
          <w:rFonts w:ascii="Times New Roman" w:hAnsi="Times New Roman" w:cs="Times New Roman"/>
          <w:sz w:val="24"/>
          <w:szCs w:val="24"/>
        </w:rPr>
        <w:t>s are as follows:</w:t>
      </w:r>
    </w:p>
    <w:p w14:paraId="08DB8C69" w14:textId="1248DE07" w:rsidR="00FF290A" w:rsidRPr="00A033B3" w:rsidRDefault="00FF290A" w:rsidP="00FF290A">
      <w:pPr>
        <w:jc w:val="left"/>
        <w:rPr>
          <w:rFonts w:ascii="Times New Roman" w:hAnsi="Times New Roman" w:cs="Times New Roman"/>
          <w:sz w:val="24"/>
          <w:szCs w:val="24"/>
        </w:rPr>
      </w:pPr>
      <w:r w:rsidRPr="00A033B3">
        <w:rPr>
          <w:rFonts w:ascii="Times New Roman" w:hAnsi="Times New Roman" w:cs="Times New Roman"/>
          <w:sz w:val="24"/>
          <w:szCs w:val="24"/>
        </w:rPr>
        <w:tab/>
        <w:t>Director Division 1 – Jerry Kramer</w:t>
      </w:r>
    </w:p>
    <w:p w14:paraId="69A65BA7" w14:textId="097A6FE4" w:rsidR="00FF290A" w:rsidRPr="00A033B3" w:rsidRDefault="00FF290A" w:rsidP="00FF290A">
      <w:pPr>
        <w:jc w:val="left"/>
        <w:rPr>
          <w:rFonts w:ascii="Times New Roman" w:hAnsi="Times New Roman" w:cs="Times New Roman"/>
          <w:sz w:val="24"/>
          <w:szCs w:val="24"/>
        </w:rPr>
      </w:pPr>
      <w:r w:rsidRPr="00A033B3">
        <w:rPr>
          <w:rFonts w:ascii="Times New Roman" w:hAnsi="Times New Roman" w:cs="Times New Roman"/>
          <w:sz w:val="24"/>
          <w:szCs w:val="24"/>
        </w:rPr>
        <w:tab/>
        <w:t>Director Division 4 – Orlan Bakkum</w:t>
      </w:r>
    </w:p>
    <w:p w14:paraId="2E1708C2" w14:textId="45319981" w:rsidR="00FF290A" w:rsidRPr="00A033B3" w:rsidRDefault="00FF290A" w:rsidP="00FF290A">
      <w:pPr>
        <w:jc w:val="left"/>
        <w:rPr>
          <w:rFonts w:ascii="Times New Roman" w:hAnsi="Times New Roman" w:cs="Times New Roman"/>
          <w:sz w:val="24"/>
          <w:szCs w:val="24"/>
        </w:rPr>
      </w:pPr>
      <w:r w:rsidRPr="00A033B3">
        <w:rPr>
          <w:rFonts w:ascii="Times New Roman" w:hAnsi="Times New Roman" w:cs="Times New Roman"/>
          <w:sz w:val="24"/>
          <w:szCs w:val="24"/>
        </w:rPr>
        <w:tab/>
        <w:t>Director Division 7 – Ole Yttri</w:t>
      </w:r>
      <w:r w:rsidR="005A1B64">
        <w:rPr>
          <w:rFonts w:ascii="Times New Roman" w:hAnsi="Times New Roman" w:cs="Times New Roman"/>
          <w:sz w:val="24"/>
          <w:szCs w:val="24"/>
        </w:rPr>
        <w:t>.</w:t>
      </w:r>
    </w:p>
    <w:p w14:paraId="1666A92F" w14:textId="132ACBEF" w:rsidR="00FF290A" w:rsidRPr="00A033B3" w:rsidRDefault="00FF290A" w:rsidP="00FF290A">
      <w:pPr>
        <w:jc w:val="left"/>
        <w:rPr>
          <w:rFonts w:ascii="Times New Roman" w:hAnsi="Times New Roman" w:cs="Times New Roman"/>
          <w:sz w:val="24"/>
          <w:szCs w:val="24"/>
        </w:rPr>
      </w:pPr>
      <w:r w:rsidRPr="00A033B3">
        <w:rPr>
          <w:rFonts w:ascii="Times New Roman" w:hAnsi="Times New Roman" w:cs="Times New Roman"/>
          <w:sz w:val="24"/>
          <w:szCs w:val="24"/>
        </w:rPr>
        <w:tab/>
      </w:r>
    </w:p>
    <w:p w14:paraId="185D944F" w14:textId="718AB736" w:rsidR="00FF290A" w:rsidRPr="00A033B3" w:rsidRDefault="00FF290A" w:rsidP="00FF290A">
      <w:pPr>
        <w:jc w:val="left"/>
        <w:rPr>
          <w:rFonts w:ascii="Times New Roman" w:hAnsi="Times New Roman" w:cs="Times New Roman"/>
          <w:b/>
          <w:sz w:val="24"/>
          <w:szCs w:val="24"/>
          <w:u w:val="single"/>
        </w:rPr>
      </w:pPr>
      <w:r w:rsidRPr="00A033B3">
        <w:rPr>
          <w:rFonts w:ascii="Times New Roman" w:hAnsi="Times New Roman" w:cs="Times New Roman"/>
          <w:b/>
          <w:sz w:val="24"/>
          <w:szCs w:val="24"/>
          <w:u w:val="single"/>
        </w:rPr>
        <w:t>Unfinished Business</w:t>
      </w:r>
      <w:r w:rsidR="00362E64">
        <w:rPr>
          <w:rFonts w:ascii="Times New Roman" w:hAnsi="Times New Roman" w:cs="Times New Roman"/>
          <w:b/>
          <w:sz w:val="24"/>
          <w:szCs w:val="24"/>
          <w:u w:val="single"/>
        </w:rPr>
        <w:t xml:space="preserve"> </w:t>
      </w:r>
      <w:r w:rsidRPr="00A033B3">
        <w:rPr>
          <w:rFonts w:ascii="Times New Roman" w:hAnsi="Times New Roman" w:cs="Times New Roman"/>
          <w:b/>
          <w:sz w:val="24"/>
          <w:szCs w:val="24"/>
          <w:u w:val="single"/>
        </w:rPr>
        <w:t>- Niles Berman</w:t>
      </w:r>
    </w:p>
    <w:p w14:paraId="590F56CA" w14:textId="5EF9B62E" w:rsidR="00FF290A" w:rsidRPr="00A033B3" w:rsidRDefault="00D55F33" w:rsidP="00FF290A">
      <w:pPr>
        <w:jc w:val="left"/>
        <w:rPr>
          <w:rFonts w:ascii="Times New Roman" w:hAnsi="Times New Roman" w:cs="Times New Roman"/>
          <w:sz w:val="24"/>
          <w:szCs w:val="24"/>
        </w:rPr>
      </w:pPr>
      <w:r>
        <w:rPr>
          <w:rFonts w:ascii="Times New Roman" w:hAnsi="Times New Roman" w:cs="Times New Roman"/>
          <w:sz w:val="24"/>
          <w:szCs w:val="24"/>
        </w:rPr>
        <w:t xml:space="preserve">Chair Hornby then called on Attorney Niles Berman to conduct the Unfinished Business and New Business portions of the meeting.  </w:t>
      </w:r>
      <w:r w:rsidR="00FF290A" w:rsidRPr="00A033B3">
        <w:rPr>
          <w:rFonts w:ascii="Times New Roman" w:hAnsi="Times New Roman" w:cs="Times New Roman"/>
          <w:sz w:val="24"/>
          <w:szCs w:val="24"/>
        </w:rPr>
        <w:t xml:space="preserve">Attorney Niles Berman stated that there was no unfinished business from the 2022 Annual Meeting.  </w:t>
      </w:r>
    </w:p>
    <w:p w14:paraId="3C817726" w14:textId="77777777" w:rsidR="00FF290A" w:rsidRPr="00A033B3" w:rsidRDefault="00FF290A" w:rsidP="00FF290A">
      <w:pPr>
        <w:jc w:val="left"/>
        <w:rPr>
          <w:rFonts w:ascii="Times New Roman" w:hAnsi="Times New Roman" w:cs="Times New Roman"/>
          <w:sz w:val="24"/>
          <w:szCs w:val="24"/>
        </w:rPr>
      </w:pPr>
    </w:p>
    <w:p w14:paraId="4DC4B8A2" w14:textId="2447CCDB" w:rsidR="00FF290A" w:rsidRPr="00A033B3" w:rsidRDefault="00FF290A" w:rsidP="00FF290A">
      <w:pPr>
        <w:jc w:val="left"/>
        <w:rPr>
          <w:rFonts w:ascii="Times New Roman" w:hAnsi="Times New Roman" w:cs="Times New Roman"/>
          <w:b/>
          <w:sz w:val="24"/>
          <w:szCs w:val="24"/>
          <w:u w:val="single"/>
        </w:rPr>
      </w:pPr>
      <w:r w:rsidRPr="00A033B3">
        <w:rPr>
          <w:rFonts w:ascii="Times New Roman" w:hAnsi="Times New Roman" w:cs="Times New Roman"/>
          <w:b/>
          <w:sz w:val="24"/>
          <w:szCs w:val="24"/>
          <w:u w:val="single"/>
        </w:rPr>
        <w:t>New Business</w:t>
      </w:r>
      <w:r w:rsidR="00362E64">
        <w:rPr>
          <w:rFonts w:ascii="Times New Roman" w:hAnsi="Times New Roman" w:cs="Times New Roman"/>
          <w:b/>
          <w:sz w:val="24"/>
          <w:szCs w:val="24"/>
          <w:u w:val="single"/>
        </w:rPr>
        <w:t xml:space="preserve"> </w:t>
      </w:r>
      <w:r w:rsidRPr="00A033B3">
        <w:rPr>
          <w:rFonts w:ascii="Times New Roman" w:hAnsi="Times New Roman" w:cs="Times New Roman"/>
          <w:b/>
          <w:sz w:val="24"/>
          <w:szCs w:val="24"/>
          <w:u w:val="single"/>
        </w:rPr>
        <w:t xml:space="preserve">- </w:t>
      </w:r>
      <w:r w:rsidR="003B78E9" w:rsidRPr="00DF0AC2">
        <w:rPr>
          <w:rFonts w:ascii="Times New Roman" w:hAnsi="Times New Roman" w:cs="Times New Roman"/>
          <w:b/>
          <w:sz w:val="24"/>
          <w:szCs w:val="24"/>
          <w:u w:val="single"/>
        </w:rPr>
        <w:t>Niles Berman</w:t>
      </w:r>
    </w:p>
    <w:p w14:paraId="7609651B" w14:textId="248F333D" w:rsidR="00D55F33" w:rsidRDefault="00FF290A" w:rsidP="005D3512">
      <w:pPr>
        <w:jc w:val="left"/>
        <w:rPr>
          <w:rFonts w:ascii="Times New Roman" w:hAnsi="Times New Roman" w:cs="Times New Roman"/>
          <w:sz w:val="24"/>
          <w:szCs w:val="24"/>
        </w:rPr>
      </w:pPr>
      <w:r w:rsidRPr="00A033B3">
        <w:rPr>
          <w:rFonts w:ascii="Times New Roman" w:hAnsi="Times New Roman" w:cs="Times New Roman"/>
          <w:bCs/>
          <w:sz w:val="24"/>
          <w:szCs w:val="24"/>
        </w:rPr>
        <w:t>Attorney Niles Berman</w:t>
      </w:r>
      <w:r w:rsidRPr="00A033B3">
        <w:rPr>
          <w:rFonts w:ascii="Times New Roman" w:hAnsi="Times New Roman" w:cs="Times New Roman"/>
          <w:sz w:val="24"/>
          <w:szCs w:val="24"/>
        </w:rPr>
        <w:t xml:space="preserve"> stated that the new business </w:t>
      </w:r>
      <w:r w:rsidR="005D3512" w:rsidRPr="00A033B3">
        <w:rPr>
          <w:rFonts w:ascii="Times New Roman" w:hAnsi="Times New Roman" w:cs="Times New Roman"/>
          <w:sz w:val="24"/>
          <w:szCs w:val="24"/>
        </w:rPr>
        <w:t xml:space="preserve">involved </w:t>
      </w:r>
      <w:r w:rsidR="00D55F33">
        <w:rPr>
          <w:rFonts w:ascii="Times New Roman" w:hAnsi="Times New Roman" w:cs="Times New Roman"/>
          <w:sz w:val="24"/>
          <w:szCs w:val="24"/>
        </w:rPr>
        <w:t>consideration of proposed amendments to the Articles</w:t>
      </w:r>
      <w:r w:rsidR="00AE1E95">
        <w:rPr>
          <w:rFonts w:ascii="Times New Roman" w:hAnsi="Times New Roman" w:cs="Times New Roman"/>
          <w:sz w:val="24"/>
          <w:szCs w:val="24"/>
        </w:rPr>
        <w:t xml:space="preserve"> of Incorporation</w:t>
      </w:r>
      <w:r w:rsidR="00D55F33">
        <w:rPr>
          <w:rFonts w:ascii="Times New Roman" w:hAnsi="Times New Roman" w:cs="Times New Roman"/>
          <w:sz w:val="24"/>
          <w:szCs w:val="24"/>
        </w:rPr>
        <w:t xml:space="preserve"> and Bylaws and three member-submitted advisory resolutions.  </w:t>
      </w:r>
    </w:p>
    <w:p w14:paraId="225D7142" w14:textId="77777777" w:rsidR="00D55F33" w:rsidRDefault="00D55F33" w:rsidP="005D3512">
      <w:pPr>
        <w:jc w:val="left"/>
        <w:rPr>
          <w:rFonts w:ascii="Times New Roman" w:hAnsi="Times New Roman" w:cs="Times New Roman"/>
          <w:sz w:val="24"/>
          <w:szCs w:val="24"/>
        </w:rPr>
      </w:pPr>
    </w:p>
    <w:p w14:paraId="01490315" w14:textId="2C8FC315" w:rsidR="00D55F33" w:rsidRPr="00CB39F7" w:rsidRDefault="00D55F33" w:rsidP="00CB39F7">
      <w:pPr>
        <w:rPr>
          <w:rFonts w:ascii="Times New Roman" w:hAnsi="Times New Roman" w:cs="Times New Roman"/>
          <w:sz w:val="24"/>
          <w:szCs w:val="24"/>
          <w:u w:val="single"/>
        </w:rPr>
      </w:pPr>
      <w:r w:rsidRPr="00CB39F7">
        <w:rPr>
          <w:rFonts w:ascii="Times New Roman" w:hAnsi="Times New Roman" w:cs="Times New Roman"/>
          <w:sz w:val="24"/>
          <w:szCs w:val="24"/>
          <w:u w:val="single"/>
        </w:rPr>
        <w:t>Article &amp; Bylaw Amendments</w:t>
      </w:r>
    </w:p>
    <w:p w14:paraId="58C9C7D0" w14:textId="24CC39A5" w:rsidR="005D3512" w:rsidRPr="00A033B3" w:rsidRDefault="00AE1E95" w:rsidP="005D3512">
      <w:pPr>
        <w:jc w:val="left"/>
        <w:rPr>
          <w:rFonts w:ascii="Times New Roman" w:hAnsi="Times New Roman" w:cs="Times New Roman"/>
          <w:sz w:val="24"/>
          <w:szCs w:val="24"/>
        </w:rPr>
      </w:pPr>
      <w:r>
        <w:rPr>
          <w:rFonts w:ascii="Times New Roman" w:hAnsi="Times New Roman" w:cs="Times New Roman"/>
          <w:sz w:val="24"/>
          <w:szCs w:val="24"/>
        </w:rPr>
        <w:t>T</w:t>
      </w:r>
      <w:r w:rsidR="00FF290A" w:rsidRPr="00A033B3">
        <w:rPr>
          <w:rFonts w:ascii="Times New Roman" w:hAnsi="Times New Roman" w:cs="Times New Roman"/>
          <w:sz w:val="24"/>
          <w:szCs w:val="24"/>
        </w:rPr>
        <w:t>he Board conduct</w:t>
      </w:r>
      <w:r>
        <w:rPr>
          <w:rFonts w:ascii="Times New Roman" w:hAnsi="Times New Roman" w:cs="Times New Roman"/>
          <w:sz w:val="24"/>
          <w:szCs w:val="24"/>
        </w:rPr>
        <w:t>ed</w:t>
      </w:r>
      <w:r w:rsidR="00FF290A" w:rsidRPr="00A033B3">
        <w:rPr>
          <w:rFonts w:ascii="Times New Roman" w:hAnsi="Times New Roman" w:cs="Times New Roman"/>
          <w:sz w:val="24"/>
          <w:szCs w:val="24"/>
        </w:rPr>
        <w:t xml:space="preserve"> an extensive review of the Articles and Bylaws with management and legal counsel, and </w:t>
      </w:r>
      <w:r w:rsidR="002930E1">
        <w:rPr>
          <w:rFonts w:ascii="Times New Roman" w:hAnsi="Times New Roman" w:cs="Times New Roman"/>
          <w:sz w:val="24"/>
          <w:szCs w:val="24"/>
        </w:rPr>
        <w:t>following the procedure prescribed in</w:t>
      </w:r>
      <w:r w:rsidR="00FF290A" w:rsidRPr="00A033B3">
        <w:rPr>
          <w:rFonts w:ascii="Times New Roman" w:hAnsi="Times New Roman" w:cs="Times New Roman"/>
          <w:sz w:val="24"/>
          <w:szCs w:val="24"/>
        </w:rPr>
        <w:t xml:space="preserve"> the </w:t>
      </w:r>
      <w:r>
        <w:rPr>
          <w:rFonts w:ascii="Times New Roman" w:hAnsi="Times New Roman" w:cs="Times New Roman"/>
          <w:sz w:val="24"/>
          <w:szCs w:val="24"/>
        </w:rPr>
        <w:t>B</w:t>
      </w:r>
      <w:r w:rsidR="00FF290A" w:rsidRPr="00A033B3">
        <w:rPr>
          <w:rFonts w:ascii="Times New Roman" w:hAnsi="Times New Roman" w:cs="Times New Roman"/>
          <w:sz w:val="24"/>
          <w:szCs w:val="24"/>
        </w:rPr>
        <w:t>ylaws, presented recommended amendments to the District Committee Conference</w:t>
      </w:r>
      <w:r w:rsidR="002930E1">
        <w:rPr>
          <w:rFonts w:ascii="Times New Roman" w:hAnsi="Times New Roman" w:cs="Times New Roman"/>
          <w:sz w:val="24"/>
          <w:szCs w:val="24"/>
        </w:rPr>
        <w:t xml:space="preserve"> for their consideration</w:t>
      </w:r>
      <w:r w:rsidR="00FF290A" w:rsidRPr="00A033B3">
        <w:rPr>
          <w:rFonts w:ascii="Times New Roman" w:hAnsi="Times New Roman" w:cs="Times New Roman"/>
          <w:sz w:val="24"/>
          <w:szCs w:val="24"/>
        </w:rPr>
        <w:t xml:space="preserve">.  </w:t>
      </w:r>
      <w:r>
        <w:rPr>
          <w:rFonts w:ascii="Times New Roman" w:hAnsi="Times New Roman" w:cs="Times New Roman"/>
          <w:sz w:val="24"/>
          <w:szCs w:val="24"/>
        </w:rPr>
        <w:t>The full text of the a</w:t>
      </w:r>
      <w:r w:rsidR="00FF290A" w:rsidRPr="00A033B3">
        <w:rPr>
          <w:rFonts w:ascii="Times New Roman" w:hAnsi="Times New Roman" w:cs="Times New Roman"/>
          <w:sz w:val="24"/>
          <w:szCs w:val="24"/>
        </w:rPr>
        <w:t xml:space="preserve">mendments to the Articles of Incorporation and Bylaws proposed by the District Committee Conference for consideration of the members at this Annual Meeting </w:t>
      </w:r>
      <w:r>
        <w:rPr>
          <w:rFonts w:ascii="Times New Roman" w:hAnsi="Times New Roman" w:cs="Times New Roman"/>
          <w:sz w:val="24"/>
          <w:szCs w:val="24"/>
        </w:rPr>
        <w:t xml:space="preserve">were included in the Notice of this meeting and is attached to the original of these Minutes.  The amendments were grouped in four subject area categories, to facilitate discussion and action.  Each group was summarized, discussed by the members at great length and then acted on.  The actions taken </w:t>
      </w:r>
      <w:r w:rsidR="00CE2E41">
        <w:rPr>
          <w:rFonts w:ascii="Times New Roman" w:hAnsi="Times New Roman" w:cs="Times New Roman"/>
          <w:sz w:val="24"/>
          <w:szCs w:val="24"/>
        </w:rPr>
        <w:t>were</w:t>
      </w:r>
      <w:r w:rsidR="00FF290A" w:rsidRPr="00A033B3">
        <w:rPr>
          <w:rFonts w:ascii="Times New Roman" w:hAnsi="Times New Roman" w:cs="Times New Roman"/>
          <w:sz w:val="24"/>
          <w:szCs w:val="24"/>
        </w:rPr>
        <w:t xml:space="preserve"> as follows: </w:t>
      </w:r>
    </w:p>
    <w:p w14:paraId="07F6AFF6" w14:textId="77777777" w:rsidR="005D3512" w:rsidRPr="00A033B3" w:rsidRDefault="005D3512" w:rsidP="005D3512">
      <w:pPr>
        <w:jc w:val="left"/>
        <w:rPr>
          <w:rFonts w:ascii="Times New Roman" w:hAnsi="Times New Roman" w:cs="Times New Roman"/>
          <w:sz w:val="24"/>
          <w:szCs w:val="24"/>
        </w:rPr>
      </w:pPr>
    </w:p>
    <w:p w14:paraId="33B3293C" w14:textId="71416F08" w:rsidR="00142B99" w:rsidRPr="00CB39F7" w:rsidRDefault="005D3512" w:rsidP="00CB39F7">
      <w:pPr>
        <w:pStyle w:val="ListParagraph"/>
        <w:numPr>
          <w:ilvl w:val="0"/>
          <w:numId w:val="6"/>
        </w:numPr>
        <w:jc w:val="left"/>
        <w:rPr>
          <w:rFonts w:ascii="Times New Roman" w:hAnsi="Times New Roman" w:cs="Times New Roman"/>
          <w:sz w:val="24"/>
          <w:szCs w:val="24"/>
        </w:rPr>
      </w:pPr>
      <w:r w:rsidRPr="00CB39F7">
        <w:rPr>
          <w:rFonts w:ascii="Times New Roman" w:hAnsi="Times New Roman" w:cs="Times New Roman"/>
          <w:sz w:val="24"/>
          <w:szCs w:val="24"/>
        </w:rPr>
        <w:t>1</w:t>
      </w:r>
      <w:r w:rsidRPr="00CB39F7">
        <w:rPr>
          <w:rFonts w:ascii="Times New Roman" w:hAnsi="Times New Roman" w:cs="Times New Roman"/>
          <w:sz w:val="24"/>
          <w:szCs w:val="24"/>
          <w:vertAlign w:val="superscript"/>
        </w:rPr>
        <w:t>st</w:t>
      </w:r>
      <w:r w:rsidRPr="00CB39F7">
        <w:rPr>
          <w:rFonts w:ascii="Times New Roman" w:hAnsi="Times New Roman" w:cs="Times New Roman"/>
          <w:sz w:val="24"/>
          <w:szCs w:val="24"/>
        </w:rPr>
        <w:t xml:space="preserve"> category of proposed amendments </w:t>
      </w:r>
      <w:r w:rsidR="00EA10A4">
        <w:rPr>
          <w:rFonts w:ascii="Times New Roman" w:hAnsi="Times New Roman" w:cs="Times New Roman"/>
          <w:sz w:val="24"/>
          <w:szCs w:val="24"/>
        </w:rPr>
        <w:t xml:space="preserve">-- miscellaneous changes, </w:t>
      </w:r>
      <w:r w:rsidRPr="00CB39F7">
        <w:rPr>
          <w:rFonts w:ascii="Times New Roman" w:hAnsi="Times New Roman" w:cs="Times New Roman"/>
          <w:sz w:val="24"/>
          <w:szCs w:val="24"/>
        </w:rPr>
        <w:t xml:space="preserve">highlighted in gray in the </w:t>
      </w:r>
      <w:r w:rsidR="00542D07">
        <w:rPr>
          <w:rFonts w:ascii="Times New Roman" w:hAnsi="Times New Roman" w:cs="Times New Roman"/>
          <w:sz w:val="24"/>
          <w:szCs w:val="24"/>
        </w:rPr>
        <w:t>meeting Notice</w:t>
      </w:r>
      <w:r w:rsidR="00142B99" w:rsidRPr="00CB39F7">
        <w:rPr>
          <w:rFonts w:ascii="Times New Roman" w:hAnsi="Times New Roman" w:cs="Times New Roman"/>
          <w:sz w:val="24"/>
          <w:szCs w:val="24"/>
        </w:rPr>
        <w:t xml:space="preserve">. </w:t>
      </w:r>
      <w:r w:rsidR="004E473B">
        <w:rPr>
          <w:rFonts w:ascii="Times New Roman" w:hAnsi="Times New Roman" w:cs="Times New Roman"/>
          <w:sz w:val="24"/>
          <w:szCs w:val="24"/>
        </w:rPr>
        <w:t xml:space="preserve"> Attorney Berman noted one correction to the amendments as printed; with the recommendation from the District Committee Conference not to change the scope of responsibilities of the Review Committee, there should be no change in the committee’s name that appears in Article IV, Section 6 of the Bylaws.  </w:t>
      </w:r>
      <w:r w:rsidR="00142B99" w:rsidRPr="00CB39F7">
        <w:rPr>
          <w:rFonts w:ascii="Times New Roman" w:hAnsi="Times New Roman" w:cs="Times New Roman"/>
          <w:b/>
          <w:bCs/>
          <w:i/>
          <w:iCs/>
          <w:sz w:val="24"/>
          <w:szCs w:val="24"/>
        </w:rPr>
        <w:t>A</w:t>
      </w:r>
      <w:r w:rsidRPr="00CB39F7">
        <w:rPr>
          <w:rFonts w:ascii="Times New Roman" w:hAnsi="Times New Roman" w:cs="Times New Roman"/>
          <w:b/>
          <w:bCs/>
          <w:i/>
          <w:iCs/>
          <w:sz w:val="24"/>
          <w:szCs w:val="24"/>
        </w:rPr>
        <w:t xml:space="preserve"> motion</w:t>
      </w:r>
      <w:r w:rsidR="00142B99" w:rsidRPr="00CB39F7">
        <w:rPr>
          <w:rFonts w:ascii="Times New Roman" w:hAnsi="Times New Roman" w:cs="Times New Roman"/>
          <w:b/>
          <w:bCs/>
          <w:i/>
          <w:iCs/>
          <w:sz w:val="24"/>
          <w:szCs w:val="24"/>
        </w:rPr>
        <w:t xml:space="preserve"> was made</w:t>
      </w:r>
      <w:r w:rsidRPr="00CB39F7">
        <w:rPr>
          <w:rFonts w:ascii="Times New Roman" w:hAnsi="Times New Roman" w:cs="Times New Roman"/>
          <w:b/>
          <w:bCs/>
          <w:i/>
          <w:iCs/>
          <w:sz w:val="24"/>
          <w:szCs w:val="24"/>
        </w:rPr>
        <w:t xml:space="preserve"> and </w:t>
      </w:r>
      <w:r w:rsidR="004E473B" w:rsidRPr="00CB39F7">
        <w:rPr>
          <w:rFonts w:ascii="Times New Roman" w:hAnsi="Times New Roman" w:cs="Times New Roman"/>
          <w:b/>
          <w:bCs/>
          <w:sz w:val="24"/>
          <w:szCs w:val="24"/>
        </w:rPr>
        <w:t xml:space="preserve">seconded </w:t>
      </w:r>
      <w:r w:rsidRPr="00CB39F7">
        <w:rPr>
          <w:rFonts w:ascii="Times New Roman" w:hAnsi="Times New Roman" w:cs="Times New Roman"/>
          <w:b/>
          <w:bCs/>
          <w:i/>
          <w:iCs/>
          <w:sz w:val="24"/>
          <w:szCs w:val="24"/>
        </w:rPr>
        <w:t xml:space="preserve">to approve and adopt the proposed amendments to the numbering and lettering of Art’s. VI and VII of the Articles of Incorporation and </w:t>
      </w:r>
      <w:r w:rsidR="00EA10A4">
        <w:rPr>
          <w:rFonts w:ascii="Times New Roman" w:hAnsi="Times New Roman" w:cs="Times New Roman"/>
          <w:b/>
          <w:bCs/>
          <w:i/>
          <w:iCs/>
          <w:sz w:val="24"/>
          <w:szCs w:val="24"/>
        </w:rPr>
        <w:t xml:space="preserve">the amendments </w:t>
      </w:r>
      <w:r w:rsidRPr="00CB39F7">
        <w:rPr>
          <w:rFonts w:ascii="Times New Roman" w:hAnsi="Times New Roman" w:cs="Times New Roman"/>
          <w:b/>
          <w:bCs/>
          <w:i/>
          <w:iCs/>
          <w:sz w:val="24"/>
          <w:szCs w:val="24"/>
        </w:rPr>
        <w:t>to Art’s. I-V, VIII-X</w:t>
      </w:r>
      <w:r w:rsidR="00FD3968">
        <w:rPr>
          <w:rFonts w:ascii="Times New Roman" w:hAnsi="Times New Roman" w:cs="Times New Roman"/>
          <w:b/>
          <w:bCs/>
          <w:i/>
          <w:iCs/>
          <w:sz w:val="24"/>
          <w:szCs w:val="24"/>
        </w:rPr>
        <w:t xml:space="preserve"> and</w:t>
      </w:r>
      <w:r w:rsidRPr="00CB39F7">
        <w:rPr>
          <w:rFonts w:ascii="Times New Roman" w:hAnsi="Times New Roman" w:cs="Times New Roman"/>
          <w:b/>
          <w:bCs/>
          <w:i/>
          <w:iCs/>
          <w:sz w:val="24"/>
          <w:szCs w:val="24"/>
        </w:rPr>
        <w:t xml:space="preserve"> XII-XIII of the Bylaws, all </w:t>
      </w:r>
      <w:r w:rsidR="000660B5">
        <w:rPr>
          <w:rFonts w:ascii="Times New Roman" w:hAnsi="Times New Roman" w:cs="Times New Roman"/>
          <w:b/>
          <w:bCs/>
          <w:i/>
          <w:iCs/>
          <w:sz w:val="24"/>
          <w:szCs w:val="24"/>
        </w:rPr>
        <w:t xml:space="preserve">highlighted in gray and </w:t>
      </w:r>
      <w:r w:rsidRPr="00CB39F7">
        <w:rPr>
          <w:rFonts w:ascii="Times New Roman" w:hAnsi="Times New Roman" w:cs="Times New Roman"/>
          <w:b/>
          <w:bCs/>
          <w:i/>
          <w:iCs/>
          <w:sz w:val="24"/>
          <w:szCs w:val="24"/>
        </w:rPr>
        <w:t>as presented today</w:t>
      </w:r>
      <w:r w:rsidR="00142B99" w:rsidRPr="00CB39F7">
        <w:rPr>
          <w:rFonts w:ascii="Times New Roman" w:hAnsi="Times New Roman" w:cs="Times New Roman"/>
          <w:b/>
          <w:bCs/>
          <w:i/>
          <w:iCs/>
          <w:sz w:val="24"/>
          <w:szCs w:val="24"/>
        </w:rPr>
        <w:t xml:space="preserve">. Unanimously carried. </w:t>
      </w:r>
    </w:p>
    <w:p w14:paraId="55900C23" w14:textId="77777777" w:rsidR="00142B99" w:rsidRPr="00A033B3" w:rsidRDefault="00142B99" w:rsidP="00142B99">
      <w:pPr>
        <w:jc w:val="left"/>
        <w:rPr>
          <w:rFonts w:ascii="Times New Roman" w:hAnsi="Times New Roman" w:cs="Times New Roman"/>
          <w:sz w:val="24"/>
          <w:szCs w:val="24"/>
        </w:rPr>
      </w:pPr>
    </w:p>
    <w:p w14:paraId="197344FC" w14:textId="570269FE" w:rsidR="00142B99" w:rsidRPr="00A033B3" w:rsidRDefault="005D3512" w:rsidP="00CB39F7">
      <w:pPr>
        <w:pStyle w:val="ListParagraph"/>
        <w:numPr>
          <w:ilvl w:val="0"/>
          <w:numId w:val="6"/>
        </w:numPr>
        <w:jc w:val="left"/>
        <w:rPr>
          <w:rFonts w:ascii="Times New Roman" w:hAnsi="Times New Roman" w:cs="Times New Roman"/>
          <w:b/>
          <w:bCs/>
          <w:i/>
          <w:iCs/>
          <w:sz w:val="24"/>
          <w:szCs w:val="24"/>
        </w:rPr>
      </w:pPr>
      <w:r w:rsidRPr="00CB39F7">
        <w:rPr>
          <w:rFonts w:ascii="Times New Roman" w:hAnsi="Times New Roman" w:cs="Times New Roman"/>
          <w:sz w:val="24"/>
          <w:szCs w:val="24"/>
        </w:rPr>
        <w:t>2</w:t>
      </w:r>
      <w:r w:rsidRPr="00CB39F7">
        <w:rPr>
          <w:rFonts w:ascii="Times New Roman" w:hAnsi="Times New Roman" w:cs="Times New Roman"/>
          <w:sz w:val="24"/>
          <w:szCs w:val="24"/>
          <w:vertAlign w:val="superscript"/>
        </w:rPr>
        <w:t>nd</w:t>
      </w:r>
      <w:r w:rsidRPr="00CB39F7">
        <w:rPr>
          <w:rFonts w:ascii="Times New Roman" w:hAnsi="Times New Roman" w:cs="Times New Roman"/>
          <w:sz w:val="24"/>
          <w:szCs w:val="24"/>
        </w:rPr>
        <w:t xml:space="preserve"> category </w:t>
      </w:r>
      <w:r w:rsidR="00EA10A4">
        <w:rPr>
          <w:rFonts w:ascii="Times New Roman" w:hAnsi="Times New Roman" w:cs="Times New Roman"/>
          <w:sz w:val="24"/>
          <w:szCs w:val="24"/>
        </w:rPr>
        <w:t xml:space="preserve">-- </w:t>
      </w:r>
      <w:r w:rsidRPr="00CB39F7">
        <w:rPr>
          <w:rFonts w:ascii="Times New Roman" w:hAnsi="Times New Roman" w:cs="Times New Roman"/>
          <w:sz w:val="24"/>
          <w:szCs w:val="24"/>
        </w:rPr>
        <w:t>joint membership provisions</w:t>
      </w:r>
      <w:r w:rsidR="00EA10A4">
        <w:rPr>
          <w:rFonts w:ascii="Times New Roman" w:hAnsi="Times New Roman" w:cs="Times New Roman"/>
          <w:sz w:val="24"/>
          <w:szCs w:val="24"/>
        </w:rPr>
        <w:t>, highlighted in</w:t>
      </w:r>
      <w:r w:rsidRPr="00CB39F7">
        <w:rPr>
          <w:rFonts w:ascii="Times New Roman" w:hAnsi="Times New Roman" w:cs="Times New Roman"/>
          <w:sz w:val="24"/>
          <w:szCs w:val="24"/>
        </w:rPr>
        <w:t xml:space="preserve"> yellow</w:t>
      </w:r>
      <w:r w:rsidR="00026477">
        <w:rPr>
          <w:rFonts w:ascii="Times New Roman" w:hAnsi="Times New Roman" w:cs="Times New Roman"/>
          <w:sz w:val="24"/>
          <w:szCs w:val="24"/>
        </w:rPr>
        <w:t xml:space="preserve"> in the meeting Notice</w:t>
      </w:r>
      <w:r w:rsidR="00EA10A4">
        <w:rPr>
          <w:rFonts w:ascii="Times New Roman" w:hAnsi="Times New Roman" w:cs="Times New Roman"/>
          <w:sz w:val="24"/>
          <w:szCs w:val="24"/>
        </w:rPr>
        <w:t>.</w:t>
      </w:r>
      <w:r w:rsidR="000660B5">
        <w:rPr>
          <w:rFonts w:ascii="Times New Roman" w:hAnsi="Times New Roman" w:cs="Times New Roman"/>
          <w:sz w:val="24"/>
          <w:szCs w:val="24"/>
        </w:rPr>
        <w:t xml:space="preserve"> </w:t>
      </w:r>
      <w:r w:rsidRPr="00CB39F7">
        <w:rPr>
          <w:rFonts w:ascii="Times New Roman" w:hAnsi="Times New Roman" w:cs="Times New Roman"/>
          <w:sz w:val="24"/>
          <w:szCs w:val="24"/>
        </w:rPr>
        <w:t xml:space="preserve"> </w:t>
      </w:r>
      <w:r w:rsidR="000660B5" w:rsidRPr="00CB39F7">
        <w:rPr>
          <w:rFonts w:ascii="Times New Roman" w:hAnsi="Times New Roman" w:cs="Times New Roman"/>
          <w:b/>
          <w:bCs/>
          <w:i/>
          <w:iCs/>
          <w:sz w:val="24"/>
          <w:szCs w:val="24"/>
        </w:rPr>
        <w:t xml:space="preserve">A motion was made and seconded to approve and adopt the proposed amendments to Art’s. I, III and IV of the Bylaws, all as presented and highlighted in yellow.  </w:t>
      </w:r>
      <w:r w:rsidRPr="00CB39F7">
        <w:rPr>
          <w:rFonts w:ascii="Times New Roman" w:hAnsi="Times New Roman" w:cs="Times New Roman"/>
          <w:b/>
          <w:bCs/>
          <w:i/>
          <w:iCs/>
          <w:sz w:val="24"/>
          <w:szCs w:val="24"/>
        </w:rPr>
        <w:t>Motion</w:t>
      </w:r>
      <w:r w:rsidR="000660B5">
        <w:rPr>
          <w:rFonts w:ascii="Times New Roman" w:hAnsi="Times New Roman" w:cs="Times New Roman"/>
          <w:b/>
          <w:bCs/>
          <w:i/>
          <w:iCs/>
          <w:sz w:val="24"/>
          <w:szCs w:val="24"/>
        </w:rPr>
        <w:t>s</w:t>
      </w:r>
      <w:r w:rsidRPr="00CB39F7">
        <w:rPr>
          <w:rFonts w:ascii="Times New Roman" w:hAnsi="Times New Roman" w:cs="Times New Roman"/>
          <w:b/>
          <w:bCs/>
          <w:i/>
          <w:iCs/>
          <w:sz w:val="24"/>
          <w:szCs w:val="24"/>
        </w:rPr>
        <w:t xml:space="preserve"> </w:t>
      </w:r>
      <w:r w:rsidR="000660B5">
        <w:rPr>
          <w:rFonts w:ascii="Times New Roman" w:hAnsi="Times New Roman" w:cs="Times New Roman"/>
          <w:b/>
          <w:bCs/>
          <w:i/>
          <w:iCs/>
          <w:sz w:val="24"/>
          <w:szCs w:val="24"/>
        </w:rPr>
        <w:t>were then</w:t>
      </w:r>
      <w:r w:rsidRPr="00CB39F7">
        <w:rPr>
          <w:rFonts w:ascii="Times New Roman" w:hAnsi="Times New Roman" w:cs="Times New Roman"/>
          <w:b/>
          <w:bCs/>
          <w:i/>
          <w:iCs/>
          <w:sz w:val="24"/>
          <w:szCs w:val="24"/>
        </w:rPr>
        <w:t xml:space="preserve"> made to amend </w:t>
      </w:r>
      <w:r w:rsidR="000660B5">
        <w:rPr>
          <w:rFonts w:ascii="Times New Roman" w:hAnsi="Times New Roman" w:cs="Times New Roman"/>
          <w:b/>
          <w:bCs/>
          <w:i/>
          <w:iCs/>
          <w:sz w:val="24"/>
          <w:szCs w:val="24"/>
        </w:rPr>
        <w:t>the main motion</w:t>
      </w:r>
      <w:r w:rsidR="00BD47C6">
        <w:rPr>
          <w:rFonts w:ascii="Times New Roman" w:hAnsi="Times New Roman" w:cs="Times New Roman"/>
          <w:b/>
          <w:bCs/>
          <w:i/>
          <w:iCs/>
          <w:sz w:val="24"/>
          <w:szCs w:val="24"/>
        </w:rPr>
        <w:t xml:space="preserve"> (a) </w:t>
      </w:r>
      <w:r w:rsidR="00327A55">
        <w:rPr>
          <w:rFonts w:ascii="Times New Roman" w:hAnsi="Times New Roman" w:cs="Times New Roman"/>
          <w:b/>
          <w:bCs/>
          <w:i/>
          <w:iCs/>
          <w:sz w:val="24"/>
          <w:szCs w:val="24"/>
        </w:rPr>
        <w:t xml:space="preserve">by </w:t>
      </w:r>
      <w:r w:rsidR="00BD47C6">
        <w:rPr>
          <w:rFonts w:ascii="Times New Roman" w:hAnsi="Times New Roman" w:cs="Times New Roman"/>
          <w:b/>
          <w:bCs/>
          <w:i/>
          <w:iCs/>
          <w:sz w:val="24"/>
          <w:szCs w:val="24"/>
        </w:rPr>
        <w:t>retaining “or more” in</w:t>
      </w:r>
      <w:r w:rsidR="000660B5">
        <w:rPr>
          <w:rFonts w:ascii="Times New Roman" w:hAnsi="Times New Roman" w:cs="Times New Roman"/>
          <w:b/>
          <w:bCs/>
          <w:i/>
          <w:iCs/>
          <w:sz w:val="24"/>
          <w:szCs w:val="24"/>
        </w:rPr>
        <w:t xml:space="preserve"> </w:t>
      </w:r>
      <w:r w:rsidR="00BD47C6">
        <w:rPr>
          <w:rFonts w:ascii="Times New Roman" w:hAnsi="Times New Roman" w:cs="Times New Roman"/>
          <w:b/>
          <w:bCs/>
          <w:i/>
          <w:iCs/>
          <w:sz w:val="24"/>
          <w:szCs w:val="24"/>
        </w:rPr>
        <w:t xml:space="preserve">the reference to joint memberships in the next-to-last sentence of </w:t>
      </w:r>
      <w:r w:rsidRPr="00CB39F7">
        <w:rPr>
          <w:rFonts w:ascii="Times New Roman" w:hAnsi="Times New Roman" w:cs="Times New Roman"/>
          <w:b/>
          <w:bCs/>
          <w:i/>
          <w:iCs/>
          <w:sz w:val="24"/>
          <w:szCs w:val="24"/>
        </w:rPr>
        <w:t>Art</w:t>
      </w:r>
      <w:r w:rsidR="00BD47C6">
        <w:rPr>
          <w:rFonts w:ascii="Times New Roman" w:hAnsi="Times New Roman" w:cs="Times New Roman"/>
          <w:b/>
          <w:bCs/>
          <w:i/>
          <w:iCs/>
          <w:sz w:val="24"/>
          <w:szCs w:val="24"/>
        </w:rPr>
        <w:t>.</w:t>
      </w:r>
      <w:r w:rsidRPr="00CB39F7">
        <w:rPr>
          <w:rFonts w:ascii="Times New Roman" w:hAnsi="Times New Roman" w:cs="Times New Roman"/>
          <w:b/>
          <w:bCs/>
          <w:i/>
          <w:iCs/>
          <w:sz w:val="24"/>
          <w:szCs w:val="24"/>
        </w:rPr>
        <w:t xml:space="preserve"> 1, Sec</w:t>
      </w:r>
      <w:r w:rsidR="00BD47C6">
        <w:rPr>
          <w:rFonts w:ascii="Times New Roman" w:hAnsi="Times New Roman" w:cs="Times New Roman"/>
          <w:b/>
          <w:bCs/>
          <w:i/>
          <w:iCs/>
          <w:sz w:val="24"/>
          <w:szCs w:val="24"/>
        </w:rPr>
        <w:t>.</w:t>
      </w:r>
      <w:r w:rsidRPr="00CB39F7">
        <w:rPr>
          <w:rFonts w:ascii="Times New Roman" w:hAnsi="Times New Roman" w:cs="Times New Roman"/>
          <w:b/>
          <w:bCs/>
          <w:i/>
          <w:iCs/>
          <w:sz w:val="24"/>
          <w:szCs w:val="24"/>
        </w:rPr>
        <w:t xml:space="preserve"> 1 </w:t>
      </w:r>
      <w:r w:rsidR="00BD47C6">
        <w:rPr>
          <w:rFonts w:ascii="Times New Roman" w:hAnsi="Times New Roman" w:cs="Times New Roman"/>
          <w:b/>
          <w:bCs/>
          <w:i/>
          <w:iCs/>
          <w:sz w:val="24"/>
          <w:szCs w:val="24"/>
        </w:rPr>
        <w:t xml:space="preserve">or (b) </w:t>
      </w:r>
      <w:r w:rsidR="00327A55">
        <w:rPr>
          <w:rFonts w:ascii="Times New Roman" w:hAnsi="Times New Roman" w:cs="Times New Roman"/>
          <w:b/>
          <w:bCs/>
          <w:i/>
          <w:iCs/>
          <w:sz w:val="24"/>
          <w:szCs w:val="24"/>
        </w:rPr>
        <w:t xml:space="preserve">by </w:t>
      </w:r>
      <w:r w:rsidR="00BD47C6">
        <w:rPr>
          <w:rFonts w:ascii="Times New Roman" w:hAnsi="Times New Roman" w:cs="Times New Roman"/>
          <w:b/>
          <w:bCs/>
          <w:i/>
          <w:iCs/>
          <w:sz w:val="24"/>
          <w:szCs w:val="24"/>
        </w:rPr>
        <w:t>modifying that reference to read “two or more as of today”.</w:t>
      </w:r>
      <w:r w:rsidR="00327A55">
        <w:rPr>
          <w:rFonts w:ascii="Times New Roman" w:hAnsi="Times New Roman" w:cs="Times New Roman"/>
          <w:b/>
          <w:bCs/>
          <w:i/>
          <w:iCs/>
          <w:sz w:val="24"/>
          <w:szCs w:val="24"/>
        </w:rPr>
        <w:t xml:space="preserve">  Both motions to amend the main motion failed.  The main motion to </w:t>
      </w:r>
      <w:r w:rsidR="00E26DDE">
        <w:rPr>
          <w:rFonts w:ascii="Times New Roman" w:hAnsi="Times New Roman" w:cs="Times New Roman"/>
          <w:b/>
          <w:bCs/>
          <w:i/>
          <w:iCs/>
          <w:sz w:val="24"/>
          <w:szCs w:val="24"/>
        </w:rPr>
        <w:t xml:space="preserve">approve and </w:t>
      </w:r>
      <w:r w:rsidR="00327A55">
        <w:rPr>
          <w:rFonts w:ascii="Times New Roman" w:hAnsi="Times New Roman" w:cs="Times New Roman"/>
          <w:b/>
          <w:bCs/>
          <w:i/>
          <w:iCs/>
          <w:sz w:val="24"/>
          <w:szCs w:val="24"/>
        </w:rPr>
        <w:t xml:space="preserve">adopt the </w:t>
      </w:r>
      <w:r w:rsidR="0020401E">
        <w:rPr>
          <w:rFonts w:ascii="Times New Roman" w:hAnsi="Times New Roman" w:cs="Times New Roman"/>
          <w:b/>
          <w:bCs/>
          <w:i/>
          <w:iCs/>
          <w:sz w:val="24"/>
          <w:szCs w:val="24"/>
        </w:rPr>
        <w:t>amendments</w:t>
      </w:r>
      <w:r w:rsidR="00327A55">
        <w:rPr>
          <w:rFonts w:ascii="Times New Roman" w:hAnsi="Times New Roman" w:cs="Times New Roman"/>
          <w:b/>
          <w:bCs/>
          <w:i/>
          <w:iCs/>
          <w:sz w:val="24"/>
          <w:szCs w:val="24"/>
        </w:rPr>
        <w:t xml:space="preserve"> to Art’s. I, III and IV of the Bylaws as presented</w:t>
      </w:r>
      <w:r w:rsidR="0042124F">
        <w:rPr>
          <w:rFonts w:ascii="Times New Roman" w:hAnsi="Times New Roman" w:cs="Times New Roman"/>
          <w:b/>
          <w:bCs/>
          <w:i/>
          <w:iCs/>
          <w:sz w:val="24"/>
          <w:szCs w:val="24"/>
        </w:rPr>
        <w:t xml:space="preserve"> then carried</w:t>
      </w:r>
      <w:r w:rsidR="00327A55">
        <w:rPr>
          <w:rFonts w:ascii="Times New Roman" w:hAnsi="Times New Roman" w:cs="Times New Roman"/>
          <w:b/>
          <w:bCs/>
          <w:i/>
          <w:iCs/>
          <w:sz w:val="24"/>
          <w:szCs w:val="24"/>
        </w:rPr>
        <w:t>.</w:t>
      </w:r>
    </w:p>
    <w:p w14:paraId="565AF75D" w14:textId="77777777" w:rsidR="00142B99" w:rsidRPr="00A033B3" w:rsidRDefault="00142B99" w:rsidP="00142B99">
      <w:pPr>
        <w:jc w:val="left"/>
        <w:rPr>
          <w:rFonts w:ascii="Times New Roman" w:hAnsi="Times New Roman" w:cs="Times New Roman"/>
          <w:b/>
          <w:bCs/>
          <w:i/>
          <w:iCs/>
          <w:sz w:val="24"/>
          <w:szCs w:val="24"/>
        </w:rPr>
      </w:pPr>
    </w:p>
    <w:p w14:paraId="5199299D" w14:textId="66A021F5" w:rsidR="003B78E9" w:rsidRPr="00CB39F7" w:rsidRDefault="005D3512" w:rsidP="00CB39F7">
      <w:pPr>
        <w:pStyle w:val="ListParagraph"/>
        <w:numPr>
          <w:ilvl w:val="0"/>
          <w:numId w:val="6"/>
        </w:numPr>
        <w:jc w:val="left"/>
        <w:rPr>
          <w:rFonts w:ascii="Times New Roman" w:hAnsi="Times New Roman" w:cs="Times New Roman"/>
          <w:b/>
          <w:bCs/>
          <w:i/>
          <w:iCs/>
          <w:sz w:val="24"/>
          <w:szCs w:val="24"/>
        </w:rPr>
      </w:pPr>
      <w:r w:rsidRPr="00CB39F7">
        <w:rPr>
          <w:rFonts w:ascii="Times New Roman" w:hAnsi="Times New Roman" w:cs="Times New Roman"/>
          <w:sz w:val="24"/>
          <w:szCs w:val="24"/>
        </w:rPr>
        <w:t>3</w:t>
      </w:r>
      <w:r w:rsidRPr="00CB39F7">
        <w:rPr>
          <w:rFonts w:ascii="Times New Roman" w:hAnsi="Times New Roman" w:cs="Times New Roman"/>
          <w:sz w:val="24"/>
          <w:szCs w:val="24"/>
          <w:vertAlign w:val="superscript"/>
        </w:rPr>
        <w:t>rd</w:t>
      </w:r>
      <w:r w:rsidRPr="00CB39F7">
        <w:rPr>
          <w:rFonts w:ascii="Times New Roman" w:hAnsi="Times New Roman" w:cs="Times New Roman"/>
          <w:sz w:val="24"/>
          <w:szCs w:val="24"/>
        </w:rPr>
        <w:t xml:space="preserve"> category </w:t>
      </w:r>
      <w:r w:rsidR="00026477">
        <w:rPr>
          <w:rFonts w:ascii="Times New Roman" w:hAnsi="Times New Roman" w:cs="Times New Roman"/>
          <w:sz w:val="24"/>
          <w:szCs w:val="24"/>
        </w:rPr>
        <w:t xml:space="preserve">-- </w:t>
      </w:r>
      <w:r w:rsidRPr="00CB39F7">
        <w:rPr>
          <w:rFonts w:ascii="Times New Roman" w:hAnsi="Times New Roman" w:cs="Times New Roman"/>
          <w:sz w:val="24"/>
          <w:szCs w:val="24"/>
        </w:rPr>
        <w:t>annual meeting processes</w:t>
      </w:r>
      <w:r w:rsidR="00026477">
        <w:rPr>
          <w:rFonts w:ascii="Times New Roman" w:hAnsi="Times New Roman" w:cs="Times New Roman"/>
          <w:sz w:val="24"/>
          <w:szCs w:val="24"/>
        </w:rPr>
        <w:t>,</w:t>
      </w:r>
      <w:r w:rsidRPr="00CB39F7">
        <w:rPr>
          <w:rFonts w:ascii="Times New Roman" w:hAnsi="Times New Roman" w:cs="Times New Roman"/>
          <w:sz w:val="24"/>
          <w:szCs w:val="24"/>
        </w:rPr>
        <w:t xml:space="preserve"> </w:t>
      </w:r>
      <w:r w:rsidR="00026477">
        <w:rPr>
          <w:rFonts w:ascii="Times New Roman" w:hAnsi="Times New Roman" w:cs="Times New Roman"/>
          <w:sz w:val="24"/>
          <w:szCs w:val="24"/>
        </w:rPr>
        <w:t xml:space="preserve">highlighted in </w:t>
      </w:r>
      <w:r w:rsidRPr="00CB39F7">
        <w:rPr>
          <w:rFonts w:ascii="Times New Roman" w:hAnsi="Times New Roman" w:cs="Times New Roman"/>
          <w:sz w:val="24"/>
          <w:szCs w:val="24"/>
        </w:rPr>
        <w:t>green</w:t>
      </w:r>
      <w:r w:rsidR="00026477">
        <w:rPr>
          <w:rFonts w:ascii="Times New Roman" w:hAnsi="Times New Roman" w:cs="Times New Roman"/>
          <w:sz w:val="24"/>
          <w:szCs w:val="24"/>
        </w:rPr>
        <w:t xml:space="preserve"> in the meeting Notice. </w:t>
      </w:r>
      <w:r w:rsidRPr="00CB39F7">
        <w:rPr>
          <w:rFonts w:ascii="Times New Roman" w:hAnsi="Times New Roman" w:cs="Times New Roman"/>
          <w:sz w:val="24"/>
          <w:szCs w:val="24"/>
        </w:rPr>
        <w:t xml:space="preserve"> </w:t>
      </w:r>
      <w:r w:rsidR="00026477" w:rsidRPr="00CB39F7">
        <w:rPr>
          <w:rFonts w:ascii="Times New Roman" w:hAnsi="Times New Roman" w:cs="Times New Roman"/>
          <w:b/>
          <w:bCs/>
          <w:i/>
          <w:iCs/>
          <w:sz w:val="24"/>
          <w:szCs w:val="24"/>
        </w:rPr>
        <w:t>A motion was made and seconded to approve and adopt the proposed amendments to</w:t>
      </w:r>
      <w:r w:rsidRPr="00CB39F7">
        <w:rPr>
          <w:rFonts w:ascii="Times New Roman" w:hAnsi="Times New Roman" w:cs="Times New Roman"/>
          <w:b/>
          <w:bCs/>
          <w:i/>
          <w:iCs/>
          <w:sz w:val="24"/>
          <w:szCs w:val="24"/>
        </w:rPr>
        <w:t xml:space="preserve"> Art’s. III, IV and V</w:t>
      </w:r>
      <w:r w:rsidR="00026477">
        <w:rPr>
          <w:rFonts w:ascii="Times New Roman" w:hAnsi="Times New Roman" w:cs="Times New Roman"/>
          <w:b/>
          <w:bCs/>
          <w:i/>
          <w:iCs/>
          <w:sz w:val="24"/>
          <w:szCs w:val="24"/>
        </w:rPr>
        <w:t xml:space="preserve"> of the Bylaws, all as presented and highlighted in green.</w:t>
      </w:r>
      <w:r w:rsidRPr="00CB39F7">
        <w:rPr>
          <w:rFonts w:ascii="Times New Roman" w:hAnsi="Times New Roman" w:cs="Times New Roman"/>
          <w:b/>
          <w:bCs/>
          <w:i/>
          <w:iCs/>
          <w:sz w:val="24"/>
          <w:szCs w:val="24"/>
        </w:rPr>
        <w:t xml:space="preserve">  Unanimous</w:t>
      </w:r>
      <w:r w:rsidR="00026477">
        <w:rPr>
          <w:rFonts w:ascii="Times New Roman" w:hAnsi="Times New Roman" w:cs="Times New Roman"/>
          <w:b/>
          <w:bCs/>
          <w:i/>
          <w:iCs/>
          <w:sz w:val="24"/>
          <w:szCs w:val="24"/>
        </w:rPr>
        <w:t>ly carried</w:t>
      </w:r>
      <w:r w:rsidRPr="00CB39F7">
        <w:rPr>
          <w:rFonts w:ascii="Times New Roman" w:hAnsi="Times New Roman" w:cs="Times New Roman"/>
          <w:b/>
          <w:bCs/>
          <w:i/>
          <w:iCs/>
          <w:sz w:val="24"/>
          <w:szCs w:val="24"/>
        </w:rPr>
        <w:t xml:space="preserve">. </w:t>
      </w:r>
    </w:p>
    <w:p w14:paraId="7F360918" w14:textId="77777777" w:rsidR="003B78E9" w:rsidRPr="00A033B3" w:rsidRDefault="003B78E9" w:rsidP="003B78E9">
      <w:pPr>
        <w:jc w:val="left"/>
        <w:rPr>
          <w:rFonts w:ascii="Times New Roman" w:hAnsi="Times New Roman" w:cs="Times New Roman"/>
          <w:b/>
          <w:bCs/>
          <w:i/>
          <w:iCs/>
          <w:sz w:val="24"/>
          <w:szCs w:val="24"/>
        </w:rPr>
      </w:pPr>
    </w:p>
    <w:p w14:paraId="474EA17C" w14:textId="22478BAE" w:rsidR="005D3512" w:rsidRPr="00CB39F7" w:rsidRDefault="005D3512" w:rsidP="00CB39F7">
      <w:pPr>
        <w:pStyle w:val="ListParagraph"/>
        <w:numPr>
          <w:ilvl w:val="0"/>
          <w:numId w:val="6"/>
        </w:numPr>
        <w:jc w:val="left"/>
        <w:rPr>
          <w:rFonts w:ascii="Times New Roman" w:hAnsi="Times New Roman" w:cs="Times New Roman"/>
          <w:b/>
          <w:bCs/>
          <w:i/>
          <w:iCs/>
          <w:sz w:val="24"/>
          <w:szCs w:val="24"/>
        </w:rPr>
      </w:pPr>
      <w:r w:rsidRPr="00CB39F7">
        <w:rPr>
          <w:rFonts w:ascii="Times New Roman" w:hAnsi="Times New Roman" w:cs="Times New Roman"/>
          <w:sz w:val="24"/>
          <w:szCs w:val="24"/>
        </w:rPr>
        <w:t>4</w:t>
      </w:r>
      <w:r w:rsidRPr="00CB39F7">
        <w:rPr>
          <w:rFonts w:ascii="Times New Roman" w:hAnsi="Times New Roman" w:cs="Times New Roman"/>
          <w:sz w:val="24"/>
          <w:szCs w:val="24"/>
          <w:vertAlign w:val="superscript"/>
        </w:rPr>
        <w:t>th</w:t>
      </w:r>
      <w:r w:rsidRPr="00CB39F7">
        <w:rPr>
          <w:rFonts w:ascii="Times New Roman" w:hAnsi="Times New Roman" w:cs="Times New Roman"/>
          <w:sz w:val="24"/>
          <w:szCs w:val="24"/>
        </w:rPr>
        <w:t xml:space="preserve"> category</w:t>
      </w:r>
      <w:r w:rsidRPr="00CB39F7">
        <w:rPr>
          <w:rFonts w:ascii="Times New Roman" w:hAnsi="Times New Roman" w:cs="Times New Roman"/>
          <w:b/>
          <w:bCs/>
          <w:sz w:val="24"/>
          <w:szCs w:val="24"/>
        </w:rPr>
        <w:t xml:space="preserve"> </w:t>
      </w:r>
      <w:r w:rsidR="007004F5" w:rsidRPr="00CB39F7">
        <w:rPr>
          <w:rFonts w:ascii="Times New Roman" w:hAnsi="Times New Roman" w:cs="Times New Roman"/>
          <w:sz w:val="24"/>
          <w:szCs w:val="24"/>
        </w:rPr>
        <w:t xml:space="preserve">-- </w:t>
      </w:r>
      <w:r w:rsidRPr="00CB39F7">
        <w:rPr>
          <w:rFonts w:ascii="Times New Roman" w:hAnsi="Times New Roman" w:cs="Times New Roman"/>
          <w:sz w:val="24"/>
          <w:szCs w:val="24"/>
        </w:rPr>
        <w:t>director and officer provisions</w:t>
      </w:r>
      <w:r w:rsidR="007004F5" w:rsidRPr="00CB39F7">
        <w:rPr>
          <w:rFonts w:ascii="Times New Roman" w:hAnsi="Times New Roman" w:cs="Times New Roman"/>
          <w:sz w:val="24"/>
          <w:szCs w:val="24"/>
        </w:rPr>
        <w:t>,</w:t>
      </w:r>
      <w:r w:rsidRPr="00CB39F7">
        <w:rPr>
          <w:rFonts w:ascii="Times New Roman" w:hAnsi="Times New Roman" w:cs="Times New Roman"/>
          <w:sz w:val="24"/>
          <w:szCs w:val="24"/>
        </w:rPr>
        <w:t xml:space="preserve"> </w:t>
      </w:r>
      <w:r w:rsidR="007004F5" w:rsidRPr="00CB39F7">
        <w:rPr>
          <w:rFonts w:ascii="Times New Roman" w:hAnsi="Times New Roman" w:cs="Times New Roman"/>
          <w:sz w:val="24"/>
          <w:szCs w:val="24"/>
        </w:rPr>
        <w:t xml:space="preserve">highlighted in </w:t>
      </w:r>
      <w:r w:rsidRPr="00CB39F7">
        <w:rPr>
          <w:rFonts w:ascii="Times New Roman" w:hAnsi="Times New Roman" w:cs="Times New Roman"/>
          <w:sz w:val="24"/>
          <w:szCs w:val="24"/>
        </w:rPr>
        <w:t>blue</w:t>
      </w:r>
      <w:r w:rsidR="007004F5" w:rsidRPr="00CB39F7">
        <w:rPr>
          <w:rFonts w:ascii="Times New Roman" w:hAnsi="Times New Roman" w:cs="Times New Roman"/>
          <w:sz w:val="24"/>
          <w:szCs w:val="24"/>
        </w:rPr>
        <w:t xml:space="preserve"> in the meeting Notice</w:t>
      </w:r>
      <w:r w:rsidR="00143779" w:rsidRPr="00CB39F7">
        <w:rPr>
          <w:rFonts w:ascii="Times New Roman" w:hAnsi="Times New Roman" w:cs="Times New Roman"/>
          <w:sz w:val="24"/>
          <w:szCs w:val="24"/>
        </w:rPr>
        <w:t xml:space="preserve">. </w:t>
      </w:r>
      <w:r w:rsidRPr="00CB39F7">
        <w:rPr>
          <w:rFonts w:ascii="Times New Roman" w:hAnsi="Times New Roman" w:cs="Times New Roman"/>
          <w:sz w:val="24"/>
          <w:szCs w:val="24"/>
        </w:rPr>
        <w:t xml:space="preserve"> </w:t>
      </w:r>
      <w:r w:rsidR="00143779" w:rsidRPr="00CB39F7">
        <w:rPr>
          <w:rFonts w:ascii="Times New Roman" w:hAnsi="Times New Roman" w:cs="Times New Roman"/>
          <w:b/>
          <w:bCs/>
          <w:i/>
          <w:iCs/>
          <w:sz w:val="24"/>
          <w:szCs w:val="24"/>
        </w:rPr>
        <w:t xml:space="preserve">A motion was made and seconded to approve and adopt the proposed amendments to </w:t>
      </w:r>
      <w:r w:rsidRPr="00CB39F7">
        <w:rPr>
          <w:rFonts w:ascii="Times New Roman" w:hAnsi="Times New Roman" w:cs="Times New Roman"/>
          <w:b/>
          <w:bCs/>
          <w:i/>
          <w:iCs/>
          <w:sz w:val="24"/>
          <w:szCs w:val="24"/>
        </w:rPr>
        <w:t>Art. VI of the Articles of Incorporation and Art’s. III-VII and IX of the Bylaws</w:t>
      </w:r>
      <w:r w:rsidR="00143779" w:rsidRPr="00CB39F7">
        <w:rPr>
          <w:rFonts w:ascii="Times New Roman" w:hAnsi="Times New Roman" w:cs="Times New Roman"/>
          <w:b/>
          <w:bCs/>
          <w:i/>
          <w:iCs/>
          <w:sz w:val="24"/>
          <w:szCs w:val="24"/>
        </w:rPr>
        <w:t xml:space="preserve">, all as </w:t>
      </w:r>
      <w:r w:rsidR="00143779" w:rsidRPr="00CB39F7">
        <w:rPr>
          <w:rFonts w:ascii="Times New Roman" w:hAnsi="Times New Roman" w:cs="Times New Roman"/>
          <w:b/>
          <w:bCs/>
          <w:i/>
          <w:iCs/>
          <w:sz w:val="24"/>
          <w:szCs w:val="24"/>
        </w:rPr>
        <w:lastRenderedPageBreak/>
        <w:t xml:space="preserve">presented and highlighted in blue. </w:t>
      </w:r>
      <w:r w:rsidRPr="00CB39F7">
        <w:rPr>
          <w:rFonts w:ascii="Times New Roman" w:hAnsi="Times New Roman" w:cs="Times New Roman"/>
          <w:b/>
          <w:bCs/>
          <w:i/>
          <w:iCs/>
          <w:sz w:val="24"/>
          <w:szCs w:val="24"/>
        </w:rPr>
        <w:t xml:space="preserve">A motion was </w:t>
      </w:r>
      <w:r w:rsidR="00143779" w:rsidRPr="00CB39F7">
        <w:rPr>
          <w:rFonts w:ascii="Times New Roman" w:hAnsi="Times New Roman" w:cs="Times New Roman"/>
          <w:b/>
          <w:bCs/>
          <w:i/>
          <w:iCs/>
          <w:sz w:val="24"/>
          <w:szCs w:val="24"/>
        </w:rPr>
        <w:t xml:space="preserve">then </w:t>
      </w:r>
      <w:r w:rsidRPr="00CB39F7">
        <w:rPr>
          <w:rFonts w:ascii="Times New Roman" w:hAnsi="Times New Roman" w:cs="Times New Roman"/>
          <w:b/>
          <w:bCs/>
          <w:i/>
          <w:iCs/>
          <w:sz w:val="24"/>
          <w:szCs w:val="24"/>
        </w:rPr>
        <w:t xml:space="preserve">made to separate </w:t>
      </w:r>
      <w:r w:rsidR="00143779" w:rsidRPr="00CB39F7">
        <w:rPr>
          <w:rFonts w:ascii="Times New Roman" w:hAnsi="Times New Roman" w:cs="Times New Roman"/>
          <w:b/>
          <w:bCs/>
          <w:i/>
          <w:iCs/>
          <w:sz w:val="24"/>
          <w:szCs w:val="24"/>
        </w:rPr>
        <w:t xml:space="preserve">the proposed changes to </w:t>
      </w:r>
      <w:r w:rsidRPr="00CB39F7">
        <w:rPr>
          <w:rFonts w:ascii="Times New Roman" w:hAnsi="Times New Roman" w:cs="Times New Roman"/>
          <w:b/>
          <w:bCs/>
          <w:i/>
          <w:iCs/>
          <w:sz w:val="24"/>
          <w:szCs w:val="24"/>
        </w:rPr>
        <w:t>Art</w:t>
      </w:r>
      <w:r w:rsidR="00143779" w:rsidRPr="00CB39F7">
        <w:rPr>
          <w:rFonts w:ascii="Times New Roman" w:hAnsi="Times New Roman" w:cs="Times New Roman"/>
          <w:b/>
          <w:bCs/>
          <w:i/>
          <w:iCs/>
          <w:sz w:val="24"/>
          <w:szCs w:val="24"/>
        </w:rPr>
        <w:t>.</w:t>
      </w:r>
      <w:r w:rsidRPr="00CB39F7">
        <w:rPr>
          <w:rFonts w:ascii="Times New Roman" w:hAnsi="Times New Roman" w:cs="Times New Roman"/>
          <w:b/>
          <w:bCs/>
          <w:i/>
          <w:iCs/>
          <w:sz w:val="24"/>
          <w:szCs w:val="24"/>
        </w:rPr>
        <w:t xml:space="preserve"> V, Sec</w:t>
      </w:r>
      <w:r w:rsidR="00143779" w:rsidRPr="00CB39F7">
        <w:rPr>
          <w:rFonts w:ascii="Times New Roman" w:hAnsi="Times New Roman" w:cs="Times New Roman"/>
          <w:b/>
          <w:bCs/>
          <w:i/>
          <w:iCs/>
          <w:sz w:val="24"/>
          <w:szCs w:val="24"/>
        </w:rPr>
        <w:t>.</w:t>
      </w:r>
      <w:r w:rsidRPr="00CB39F7">
        <w:rPr>
          <w:rFonts w:ascii="Times New Roman" w:hAnsi="Times New Roman" w:cs="Times New Roman"/>
          <w:b/>
          <w:bCs/>
          <w:i/>
          <w:iCs/>
          <w:sz w:val="24"/>
          <w:szCs w:val="24"/>
        </w:rPr>
        <w:t xml:space="preserve"> </w:t>
      </w:r>
      <w:r w:rsidR="00143779" w:rsidRPr="00CB39F7">
        <w:rPr>
          <w:rFonts w:ascii="Times New Roman" w:hAnsi="Times New Roman" w:cs="Times New Roman"/>
          <w:b/>
          <w:bCs/>
          <w:i/>
          <w:iCs/>
          <w:sz w:val="24"/>
          <w:szCs w:val="24"/>
        </w:rPr>
        <w:t>(b)</w:t>
      </w:r>
      <w:r w:rsidRPr="00CB39F7">
        <w:rPr>
          <w:rFonts w:ascii="Times New Roman" w:hAnsi="Times New Roman" w:cs="Times New Roman"/>
          <w:b/>
          <w:bCs/>
          <w:i/>
          <w:iCs/>
          <w:sz w:val="24"/>
          <w:szCs w:val="24"/>
        </w:rPr>
        <w:t xml:space="preserve"> (2) for discussion and reconsideration.</w:t>
      </w:r>
      <w:r w:rsidR="00143779" w:rsidRPr="00CB39F7">
        <w:rPr>
          <w:rFonts w:ascii="Times New Roman" w:hAnsi="Times New Roman" w:cs="Times New Roman"/>
          <w:b/>
          <w:bCs/>
          <w:i/>
          <w:iCs/>
          <w:sz w:val="24"/>
          <w:szCs w:val="24"/>
        </w:rPr>
        <w:t xml:space="preserve">  That motion failed. </w:t>
      </w:r>
      <w:r w:rsidR="00E26DDE" w:rsidRPr="00CB39F7">
        <w:rPr>
          <w:rFonts w:ascii="Times New Roman" w:hAnsi="Times New Roman" w:cs="Times New Roman"/>
          <w:b/>
          <w:bCs/>
          <w:i/>
          <w:iCs/>
          <w:sz w:val="24"/>
          <w:szCs w:val="24"/>
        </w:rPr>
        <w:t>On a vote</w:t>
      </w:r>
      <w:r w:rsidRPr="00CB39F7">
        <w:rPr>
          <w:rFonts w:ascii="Times New Roman" w:hAnsi="Times New Roman" w:cs="Times New Roman"/>
          <w:b/>
          <w:bCs/>
          <w:i/>
          <w:iCs/>
          <w:sz w:val="24"/>
          <w:szCs w:val="24"/>
        </w:rPr>
        <w:t xml:space="preserve"> of 109</w:t>
      </w:r>
      <w:r w:rsidR="00E26DDE" w:rsidRPr="00CB39F7">
        <w:rPr>
          <w:rFonts w:ascii="Times New Roman" w:hAnsi="Times New Roman" w:cs="Times New Roman"/>
          <w:b/>
          <w:bCs/>
          <w:i/>
          <w:iCs/>
          <w:sz w:val="24"/>
          <w:szCs w:val="24"/>
        </w:rPr>
        <w:t xml:space="preserve"> in favor and </w:t>
      </w:r>
      <w:r w:rsidRPr="00CB39F7">
        <w:rPr>
          <w:rFonts w:ascii="Times New Roman" w:hAnsi="Times New Roman" w:cs="Times New Roman"/>
          <w:b/>
          <w:bCs/>
          <w:i/>
          <w:iCs/>
          <w:sz w:val="24"/>
          <w:szCs w:val="24"/>
        </w:rPr>
        <w:t>24</w:t>
      </w:r>
      <w:r w:rsidR="00E26DDE" w:rsidRPr="00CB39F7">
        <w:rPr>
          <w:rFonts w:ascii="Times New Roman" w:hAnsi="Times New Roman" w:cs="Times New Roman"/>
          <w:b/>
          <w:bCs/>
          <w:i/>
          <w:iCs/>
          <w:sz w:val="24"/>
          <w:szCs w:val="24"/>
        </w:rPr>
        <w:t xml:space="preserve"> opposed,</w:t>
      </w:r>
      <w:r w:rsidRPr="00CB39F7">
        <w:rPr>
          <w:rFonts w:ascii="Times New Roman" w:hAnsi="Times New Roman" w:cs="Times New Roman"/>
          <w:b/>
          <w:bCs/>
          <w:i/>
          <w:iCs/>
          <w:sz w:val="24"/>
          <w:szCs w:val="24"/>
        </w:rPr>
        <w:t xml:space="preserve"> the </w:t>
      </w:r>
      <w:r w:rsidR="00E26DDE" w:rsidRPr="00CB39F7">
        <w:rPr>
          <w:rFonts w:ascii="Times New Roman" w:hAnsi="Times New Roman" w:cs="Times New Roman"/>
          <w:b/>
          <w:bCs/>
          <w:i/>
          <w:iCs/>
          <w:sz w:val="24"/>
          <w:szCs w:val="24"/>
        </w:rPr>
        <w:t xml:space="preserve">main </w:t>
      </w:r>
      <w:r w:rsidRPr="00CB39F7">
        <w:rPr>
          <w:rFonts w:ascii="Times New Roman" w:hAnsi="Times New Roman" w:cs="Times New Roman"/>
          <w:b/>
          <w:bCs/>
          <w:i/>
          <w:iCs/>
          <w:sz w:val="24"/>
          <w:szCs w:val="24"/>
        </w:rPr>
        <w:t xml:space="preserve">motion to approve </w:t>
      </w:r>
      <w:r w:rsidR="00E26DDE" w:rsidRPr="00CB39F7">
        <w:rPr>
          <w:rFonts w:ascii="Times New Roman" w:hAnsi="Times New Roman" w:cs="Times New Roman"/>
          <w:b/>
          <w:bCs/>
          <w:i/>
          <w:iCs/>
          <w:sz w:val="24"/>
          <w:szCs w:val="24"/>
        </w:rPr>
        <w:t xml:space="preserve">and adopt the </w:t>
      </w:r>
      <w:r w:rsidRPr="00CB39F7">
        <w:rPr>
          <w:rFonts w:ascii="Times New Roman" w:hAnsi="Times New Roman" w:cs="Times New Roman"/>
          <w:b/>
          <w:bCs/>
          <w:i/>
          <w:iCs/>
          <w:sz w:val="24"/>
          <w:szCs w:val="24"/>
        </w:rPr>
        <w:t xml:space="preserve">amendments </w:t>
      </w:r>
      <w:r w:rsidR="00E26DDE" w:rsidRPr="00CB39F7">
        <w:rPr>
          <w:rFonts w:ascii="Times New Roman" w:hAnsi="Times New Roman" w:cs="Times New Roman"/>
          <w:b/>
          <w:bCs/>
          <w:i/>
          <w:iCs/>
          <w:sz w:val="24"/>
          <w:szCs w:val="24"/>
        </w:rPr>
        <w:t>to Art. VI of the Articles of Incorporation and Art’s. III-VII and IX of the Bylaws</w:t>
      </w:r>
      <w:r w:rsidR="00E26DDE" w:rsidRPr="00CB39F7" w:rsidDel="00E26DDE">
        <w:rPr>
          <w:rFonts w:ascii="Times New Roman" w:hAnsi="Times New Roman" w:cs="Times New Roman"/>
          <w:b/>
          <w:bCs/>
          <w:i/>
          <w:iCs/>
          <w:sz w:val="24"/>
          <w:szCs w:val="24"/>
        </w:rPr>
        <w:t xml:space="preserve"> </w:t>
      </w:r>
      <w:r w:rsidR="00E26DDE" w:rsidRPr="00CB39F7">
        <w:rPr>
          <w:rFonts w:ascii="Times New Roman" w:hAnsi="Times New Roman" w:cs="Times New Roman"/>
          <w:b/>
          <w:bCs/>
          <w:i/>
          <w:iCs/>
          <w:sz w:val="24"/>
          <w:szCs w:val="24"/>
        </w:rPr>
        <w:t>as presented then carried.</w:t>
      </w:r>
    </w:p>
    <w:p w14:paraId="498149E3" w14:textId="77777777" w:rsidR="005D3512" w:rsidRPr="005D3512" w:rsidRDefault="005D3512" w:rsidP="005D3512">
      <w:pPr>
        <w:jc w:val="left"/>
        <w:rPr>
          <w:rFonts w:ascii="Times New Roman" w:hAnsi="Times New Roman" w:cs="Times New Roman"/>
          <w:b/>
          <w:bCs/>
          <w:sz w:val="24"/>
          <w:szCs w:val="24"/>
          <w:u w:val="single"/>
        </w:rPr>
      </w:pPr>
    </w:p>
    <w:p w14:paraId="6E1EC237" w14:textId="26275FC6" w:rsidR="003D4756" w:rsidRDefault="003D4756" w:rsidP="003D4756">
      <w:pPr>
        <w:rPr>
          <w:rFonts w:ascii="Times New Roman" w:hAnsi="Times New Roman" w:cs="Times New Roman"/>
          <w:sz w:val="24"/>
          <w:szCs w:val="24"/>
          <w:u w:val="single"/>
        </w:rPr>
      </w:pPr>
      <w:r>
        <w:rPr>
          <w:rFonts w:ascii="Times New Roman" w:hAnsi="Times New Roman" w:cs="Times New Roman"/>
          <w:sz w:val="24"/>
          <w:szCs w:val="24"/>
          <w:u w:val="single"/>
        </w:rPr>
        <w:t>Member-Submitted Advisory Resolutions</w:t>
      </w:r>
    </w:p>
    <w:p w14:paraId="617B1982" w14:textId="77777777" w:rsidR="003D4756" w:rsidRDefault="003D4756" w:rsidP="003D4756">
      <w:pPr>
        <w:jc w:val="left"/>
        <w:rPr>
          <w:rFonts w:ascii="Times New Roman" w:hAnsi="Times New Roman" w:cs="Times New Roman"/>
          <w:sz w:val="24"/>
          <w:szCs w:val="24"/>
        </w:rPr>
      </w:pPr>
      <w:r w:rsidRPr="00CB39F7">
        <w:rPr>
          <w:rFonts w:ascii="Times New Roman" w:hAnsi="Times New Roman" w:cs="Times New Roman"/>
          <w:sz w:val="24"/>
          <w:szCs w:val="24"/>
        </w:rPr>
        <w:t>Attorney Berman next presented the supplemental report of the Review Committee from its March 24 meeting, including the Committee’s recommendations to the membership on the three member resolutions.</w:t>
      </w:r>
      <w:r>
        <w:rPr>
          <w:rFonts w:ascii="Times New Roman" w:hAnsi="Times New Roman" w:cs="Times New Roman"/>
          <w:sz w:val="24"/>
          <w:szCs w:val="24"/>
        </w:rPr>
        <w:t xml:space="preserve">  Following discussion, the actions taken on those resolutions were as follows:</w:t>
      </w:r>
    </w:p>
    <w:p w14:paraId="3D427338" w14:textId="47DF6D90" w:rsidR="003D4756" w:rsidRPr="00CB39F7" w:rsidRDefault="003D4756" w:rsidP="003D4756">
      <w:pPr>
        <w:jc w:val="left"/>
        <w:rPr>
          <w:rFonts w:ascii="Times New Roman" w:hAnsi="Times New Roman" w:cs="Times New Roman"/>
          <w:sz w:val="24"/>
          <w:szCs w:val="24"/>
        </w:rPr>
      </w:pPr>
      <w:r>
        <w:rPr>
          <w:rFonts w:ascii="Times New Roman" w:hAnsi="Times New Roman" w:cs="Times New Roman"/>
          <w:sz w:val="24"/>
          <w:szCs w:val="24"/>
        </w:rPr>
        <w:t xml:space="preserve"> </w:t>
      </w:r>
      <w:r w:rsidRPr="00CB39F7">
        <w:rPr>
          <w:rFonts w:ascii="Times New Roman" w:hAnsi="Times New Roman" w:cs="Times New Roman"/>
          <w:sz w:val="24"/>
          <w:szCs w:val="24"/>
        </w:rPr>
        <w:t xml:space="preserve"> </w:t>
      </w:r>
    </w:p>
    <w:p w14:paraId="759B325E" w14:textId="6D0A9E77" w:rsidR="005D3512" w:rsidRPr="005D3512" w:rsidRDefault="003D4756" w:rsidP="005D3512">
      <w:pPr>
        <w:jc w:val="left"/>
        <w:rPr>
          <w:rFonts w:ascii="Times New Roman" w:hAnsi="Times New Roman" w:cs="Times New Roman"/>
          <w:b/>
          <w:bCs/>
          <w:sz w:val="24"/>
          <w:szCs w:val="24"/>
          <w:u w:val="single"/>
        </w:rPr>
      </w:pPr>
      <w:r w:rsidRPr="00CB39F7">
        <w:rPr>
          <w:rFonts w:ascii="Times New Roman" w:hAnsi="Times New Roman" w:cs="Times New Roman"/>
          <w:b/>
          <w:bCs/>
          <w:i/>
          <w:iCs/>
          <w:sz w:val="24"/>
          <w:szCs w:val="24"/>
        </w:rPr>
        <w:t xml:space="preserve">A motion was made by </w:t>
      </w:r>
      <w:r w:rsidR="009B68BF" w:rsidRPr="00CB39F7">
        <w:rPr>
          <w:rFonts w:ascii="Times New Roman" w:hAnsi="Times New Roman" w:cs="Times New Roman"/>
          <w:b/>
          <w:bCs/>
          <w:i/>
          <w:iCs/>
          <w:sz w:val="24"/>
          <w:szCs w:val="24"/>
        </w:rPr>
        <w:t xml:space="preserve">Dena </w:t>
      </w:r>
      <w:r w:rsidRPr="00CB39F7">
        <w:rPr>
          <w:rFonts w:ascii="Times New Roman" w:hAnsi="Times New Roman" w:cs="Times New Roman"/>
          <w:b/>
          <w:bCs/>
          <w:i/>
          <w:iCs/>
          <w:sz w:val="24"/>
          <w:szCs w:val="24"/>
        </w:rPr>
        <w:t>Eakles</w:t>
      </w:r>
      <w:r w:rsidR="00DD579E" w:rsidRPr="00CB39F7">
        <w:rPr>
          <w:rFonts w:ascii="Times New Roman" w:hAnsi="Times New Roman" w:cs="Times New Roman"/>
          <w:b/>
          <w:bCs/>
          <w:i/>
          <w:iCs/>
          <w:sz w:val="24"/>
          <w:szCs w:val="24"/>
        </w:rPr>
        <w:t xml:space="preserve"> and duly seconded to adopt the</w:t>
      </w:r>
      <w:r w:rsidR="009B68BF" w:rsidRPr="00CB39F7">
        <w:rPr>
          <w:rFonts w:ascii="Times New Roman" w:hAnsi="Times New Roman" w:cs="Times New Roman"/>
          <w:b/>
          <w:bCs/>
          <w:i/>
          <w:iCs/>
          <w:sz w:val="24"/>
          <w:szCs w:val="24"/>
        </w:rPr>
        <w:t xml:space="preserve"> </w:t>
      </w:r>
      <w:r w:rsidR="009B68BF" w:rsidRPr="00CB39F7">
        <w:rPr>
          <w:rFonts w:ascii="Times New Roman" w:hAnsi="Times New Roman" w:cs="Times New Roman"/>
          <w:b/>
          <w:bCs/>
          <w:sz w:val="24"/>
          <w:szCs w:val="24"/>
        </w:rPr>
        <w:t xml:space="preserve">Resolution for Transparency and Community </w:t>
      </w:r>
      <w:r w:rsidR="00DD579E" w:rsidRPr="00CB39F7">
        <w:rPr>
          <w:rFonts w:ascii="Times New Roman" w:hAnsi="Times New Roman" w:cs="Times New Roman"/>
          <w:b/>
          <w:bCs/>
          <w:sz w:val="24"/>
          <w:szCs w:val="24"/>
        </w:rPr>
        <w:t>C</w:t>
      </w:r>
      <w:r w:rsidR="009B68BF" w:rsidRPr="00CB39F7">
        <w:rPr>
          <w:rFonts w:ascii="Times New Roman" w:hAnsi="Times New Roman" w:cs="Times New Roman"/>
          <w:b/>
          <w:bCs/>
          <w:sz w:val="24"/>
          <w:szCs w:val="24"/>
        </w:rPr>
        <w:t>oncern</w:t>
      </w:r>
      <w:r w:rsidR="00820765">
        <w:rPr>
          <w:rFonts w:ascii="Times New Roman" w:hAnsi="Times New Roman" w:cs="Times New Roman"/>
          <w:b/>
          <w:bCs/>
          <w:i/>
          <w:iCs/>
          <w:sz w:val="24"/>
          <w:szCs w:val="24"/>
        </w:rPr>
        <w:t xml:space="preserve"> (copy attached to the original of these Minutes)</w:t>
      </w:r>
      <w:r w:rsidR="009B68BF" w:rsidRPr="00CB39F7">
        <w:rPr>
          <w:rFonts w:ascii="Times New Roman" w:hAnsi="Times New Roman" w:cs="Times New Roman"/>
          <w:b/>
          <w:bCs/>
          <w:i/>
          <w:iCs/>
          <w:sz w:val="24"/>
          <w:szCs w:val="24"/>
        </w:rPr>
        <w:t xml:space="preserve">.  </w:t>
      </w:r>
      <w:r w:rsidR="00820765">
        <w:rPr>
          <w:rFonts w:ascii="Times New Roman" w:hAnsi="Times New Roman" w:cs="Times New Roman"/>
          <w:b/>
          <w:bCs/>
          <w:i/>
          <w:iCs/>
          <w:sz w:val="24"/>
          <w:szCs w:val="24"/>
        </w:rPr>
        <w:t>Following discussion, o</w:t>
      </w:r>
      <w:r w:rsidR="00820765" w:rsidRPr="00CB39F7">
        <w:rPr>
          <w:rFonts w:ascii="Times New Roman" w:hAnsi="Times New Roman" w:cs="Times New Roman"/>
          <w:b/>
          <w:bCs/>
          <w:i/>
          <w:iCs/>
          <w:sz w:val="24"/>
          <w:szCs w:val="24"/>
        </w:rPr>
        <w:t>n a vote of 39 in favor and 86 opposed, t</w:t>
      </w:r>
      <w:r w:rsidR="005D3512" w:rsidRPr="00CB39F7">
        <w:rPr>
          <w:rFonts w:ascii="Times New Roman" w:hAnsi="Times New Roman" w:cs="Times New Roman"/>
          <w:b/>
          <w:bCs/>
          <w:i/>
          <w:iCs/>
          <w:sz w:val="24"/>
          <w:szCs w:val="24"/>
        </w:rPr>
        <w:t xml:space="preserve">he motion to approve </w:t>
      </w:r>
      <w:r w:rsidR="00820765" w:rsidRPr="00CB39F7">
        <w:rPr>
          <w:rFonts w:ascii="Times New Roman" w:hAnsi="Times New Roman" w:cs="Times New Roman"/>
          <w:b/>
          <w:bCs/>
          <w:i/>
          <w:iCs/>
          <w:sz w:val="24"/>
          <w:szCs w:val="24"/>
        </w:rPr>
        <w:t>the</w:t>
      </w:r>
      <w:r w:rsidR="005D3512" w:rsidRPr="00CB39F7">
        <w:rPr>
          <w:rFonts w:ascii="Times New Roman" w:hAnsi="Times New Roman" w:cs="Times New Roman"/>
          <w:b/>
          <w:bCs/>
          <w:i/>
          <w:iCs/>
          <w:sz w:val="24"/>
          <w:szCs w:val="24"/>
        </w:rPr>
        <w:t xml:space="preserve"> resolution failed</w:t>
      </w:r>
      <w:r w:rsidR="00820765" w:rsidRPr="00CB39F7">
        <w:rPr>
          <w:rFonts w:ascii="Times New Roman" w:hAnsi="Times New Roman" w:cs="Times New Roman"/>
          <w:b/>
          <w:bCs/>
          <w:i/>
          <w:iCs/>
          <w:sz w:val="24"/>
          <w:szCs w:val="24"/>
        </w:rPr>
        <w:t>.</w:t>
      </w:r>
    </w:p>
    <w:p w14:paraId="5DE8297F" w14:textId="55BA44D8" w:rsidR="005D3512" w:rsidRPr="005D3512" w:rsidRDefault="005D3512" w:rsidP="005D3512">
      <w:pPr>
        <w:jc w:val="left"/>
        <w:rPr>
          <w:rFonts w:ascii="Times New Roman" w:hAnsi="Times New Roman" w:cs="Times New Roman"/>
          <w:b/>
          <w:bCs/>
          <w:sz w:val="24"/>
          <w:szCs w:val="24"/>
          <w:u w:val="single"/>
        </w:rPr>
      </w:pPr>
    </w:p>
    <w:p w14:paraId="2E8CD5F6" w14:textId="5C7E2426" w:rsidR="005D3512" w:rsidRDefault="00820765" w:rsidP="005D3512">
      <w:pPr>
        <w:jc w:val="left"/>
        <w:rPr>
          <w:rFonts w:ascii="Times New Roman" w:hAnsi="Times New Roman" w:cs="Times New Roman"/>
          <w:b/>
          <w:bCs/>
          <w:i/>
          <w:iCs/>
          <w:sz w:val="24"/>
          <w:szCs w:val="24"/>
        </w:rPr>
      </w:pPr>
      <w:r>
        <w:rPr>
          <w:rFonts w:ascii="Times New Roman" w:hAnsi="Times New Roman" w:cs="Times New Roman"/>
          <w:b/>
          <w:bCs/>
          <w:i/>
          <w:iCs/>
          <w:sz w:val="24"/>
          <w:szCs w:val="24"/>
        </w:rPr>
        <w:t xml:space="preserve">A motion was </w:t>
      </w:r>
      <w:r w:rsidR="00921BBA">
        <w:rPr>
          <w:rFonts w:ascii="Times New Roman" w:hAnsi="Times New Roman" w:cs="Times New Roman"/>
          <w:b/>
          <w:bCs/>
          <w:i/>
          <w:iCs/>
          <w:sz w:val="24"/>
          <w:szCs w:val="24"/>
        </w:rPr>
        <w:t xml:space="preserve">next </w:t>
      </w:r>
      <w:r>
        <w:rPr>
          <w:rFonts w:ascii="Times New Roman" w:hAnsi="Times New Roman" w:cs="Times New Roman"/>
          <w:b/>
          <w:bCs/>
          <w:i/>
          <w:iCs/>
          <w:sz w:val="24"/>
          <w:szCs w:val="24"/>
        </w:rPr>
        <w:t xml:space="preserve">made by </w:t>
      </w:r>
      <w:r w:rsidR="009B68BF" w:rsidRPr="00CB39F7">
        <w:rPr>
          <w:rFonts w:ascii="Times New Roman" w:hAnsi="Times New Roman" w:cs="Times New Roman"/>
          <w:b/>
          <w:bCs/>
          <w:i/>
          <w:iCs/>
          <w:sz w:val="24"/>
          <w:szCs w:val="24"/>
        </w:rPr>
        <w:t xml:space="preserve">George </w:t>
      </w:r>
      <w:r>
        <w:rPr>
          <w:rFonts w:ascii="Times New Roman" w:hAnsi="Times New Roman" w:cs="Times New Roman"/>
          <w:b/>
          <w:bCs/>
          <w:i/>
          <w:iCs/>
          <w:sz w:val="24"/>
          <w:szCs w:val="24"/>
        </w:rPr>
        <w:t>Wilbur and duly seconded to adopt the</w:t>
      </w:r>
      <w:r w:rsidR="009B68BF" w:rsidRPr="00CB39F7">
        <w:rPr>
          <w:rFonts w:ascii="Times New Roman" w:hAnsi="Times New Roman" w:cs="Times New Roman"/>
          <w:b/>
          <w:bCs/>
          <w:i/>
          <w:iCs/>
          <w:sz w:val="24"/>
          <w:szCs w:val="24"/>
        </w:rPr>
        <w:t xml:space="preserve"> </w:t>
      </w:r>
      <w:r w:rsidR="009B68BF" w:rsidRPr="00CB39F7">
        <w:rPr>
          <w:rFonts w:ascii="Times New Roman" w:hAnsi="Times New Roman" w:cs="Times New Roman"/>
          <w:b/>
          <w:bCs/>
          <w:sz w:val="24"/>
          <w:szCs w:val="24"/>
        </w:rPr>
        <w:t>Resolution to Encourage Farm and Home Solar</w:t>
      </w:r>
      <w:r w:rsidR="009B68BF" w:rsidRPr="00CB39F7">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Mr. Wilbur </w:t>
      </w:r>
      <w:r w:rsidR="006666BC">
        <w:rPr>
          <w:rFonts w:ascii="Times New Roman" w:hAnsi="Times New Roman" w:cs="Times New Roman"/>
          <w:b/>
          <w:bCs/>
          <w:i/>
          <w:iCs/>
          <w:sz w:val="24"/>
          <w:szCs w:val="24"/>
        </w:rPr>
        <w:t xml:space="preserve">described </w:t>
      </w:r>
      <w:r>
        <w:rPr>
          <w:rFonts w:ascii="Times New Roman" w:hAnsi="Times New Roman" w:cs="Times New Roman"/>
          <w:b/>
          <w:bCs/>
          <w:i/>
          <w:iCs/>
          <w:sz w:val="24"/>
          <w:szCs w:val="24"/>
        </w:rPr>
        <w:t xml:space="preserve">certain modifications to the </w:t>
      </w:r>
      <w:r w:rsidR="004841DF">
        <w:rPr>
          <w:rFonts w:ascii="Times New Roman" w:hAnsi="Times New Roman" w:cs="Times New Roman"/>
          <w:b/>
          <w:bCs/>
          <w:i/>
          <w:iCs/>
          <w:sz w:val="24"/>
          <w:szCs w:val="24"/>
        </w:rPr>
        <w:t xml:space="preserve">text of the resolution </w:t>
      </w:r>
      <w:r w:rsidR="006666BC">
        <w:rPr>
          <w:rFonts w:ascii="Times New Roman" w:hAnsi="Times New Roman" w:cs="Times New Roman"/>
          <w:b/>
          <w:bCs/>
          <w:i/>
          <w:iCs/>
          <w:sz w:val="24"/>
          <w:szCs w:val="24"/>
        </w:rPr>
        <w:t>from the earlier version that</w:t>
      </w:r>
      <w:r w:rsidR="004841DF">
        <w:rPr>
          <w:rFonts w:ascii="Times New Roman" w:hAnsi="Times New Roman" w:cs="Times New Roman"/>
          <w:b/>
          <w:bCs/>
          <w:i/>
          <w:iCs/>
          <w:sz w:val="24"/>
          <w:szCs w:val="24"/>
        </w:rPr>
        <w:t xml:space="preserve"> was projected on the screen; those </w:t>
      </w:r>
      <w:r w:rsidR="006666BC">
        <w:rPr>
          <w:rFonts w:ascii="Times New Roman" w:hAnsi="Times New Roman" w:cs="Times New Roman"/>
          <w:b/>
          <w:bCs/>
          <w:i/>
          <w:iCs/>
          <w:sz w:val="24"/>
          <w:szCs w:val="24"/>
        </w:rPr>
        <w:t>changes</w:t>
      </w:r>
      <w:r w:rsidR="005D3512" w:rsidRPr="00CB39F7">
        <w:rPr>
          <w:rFonts w:ascii="Times New Roman" w:hAnsi="Times New Roman" w:cs="Times New Roman"/>
          <w:b/>
          <w:bCs/>
          <w:i/>
          <w:iCs/>
          <w:sz w:val="24"/>
          <w:szCs w:val="24"/>
        </w:rPr>
        <w:t xml:space="preserve"> remove</w:t>
      </w:r>
      <w:r w:rsidR="006666BC">
        <w:rPr>
          <w:rFonts w:ascii="Times New Roman" w:hAnsi="Times New Roman" w:cs="Times New Roman"/>
          <w:b/>
          <w:bCs/>
          <w:i/>
          <w:iCs/>
          <w:sz w:val="24"/>
          <w:szCs w:val="24"/>
        </w:rPr>
        <w:t>d</w:t>
      </w:r>
      <w:r w:rsidR="005D3512" w:rsidRPr="00CB39F7">
        <w:rPr>
          <w:rFonts w:ascii="Times New Roman" w:hAnsi="Times New Roman" w:cs="Times New Roman"/>
          <w:b/>
          <w:bCs/>
          <w:i/>
          <w:iCs/>
          <w:sz w:val="24"/>
          <w:szCs w:val="24"/>
        </w:rPr>
        <w:t xml:space="preserve"> </w:t>
      </w:r>
      <w:r w:rsidR="004841DF">
        <w:rPr>
          <w:rFonts w:ascii="Times New Roman" w:hAnsi="Times New Roman" w:cs="Times New Roman"/>
          <w:b/>
          <w:bCs/>
          <w:i/>
          <w:iCs/>
          <w:sz w:val="24"/>
          <w:szCs w:val="24"/>
        </w:rPr>
        <w:t>the two references to</w:t>
      </w:r>
      <w:r w:rsidR="009B68BF" w:rsidRPr="00CB39F7">
        <w:rPr>
          <w:rFonts w:ascii="Times New Roman" w:hAnsi="Times New Roman" w:cs="Times New Roman"/>
          <w:b/>
          <w:bCs/>
          <w:i/>
          <w:iCs/>
          <w:sz w:val="24"/>
          <w:szCs w:val="24"/>
        </w:rPr>
        <w:t xml:space="preserve"> available federal funds</w:t>
      </w:r>
      <w:r w:rsidR="005D3512" w:rsidRPr="00CB39F7">
        <w:rPr>
          <w:rFonts w:ascii="Times New Roman" w:hAnsi="Times New Roman" w:cs="Times New Roman"/>
          <w:b/>
          <w:bCs/>
          <w:i/>
          <w:iCs/>
          <w:sz w:val="24"/>
          <w:szCs w:val="24"/>
        </w:rPr>
        <w:t xml:space="preserve">.  </w:t>
      </w:r>
      <w:r w:rsidR="006666BC">
        <w:rPr>
          <w:rFonts w:ascii="Times New Roman" w:hAnsi="Times New Roman" w:cs="Times New Roman"/>
          <w:b/>
          <w:bCs/>
          <w:i/>
          <w:iCs/>
          <w:sz w:val="24"/>
          <w:szCs w:val="24"/>
        </w:rPr>
        <w:t>Following</w:t>
      </w:r>
      <w:r w:rsidR="005D3512" w:rsidRPr="00CB39F7">
        <w:rPr>
          <w:rFonts w:ascii="Times New Roman" w:hAnsi="Times New Roman" w:cs="Times New Roman"/>
          <w:b/>
          <w:bCs/>
          <w:i/>
          <w:iCs/>
          <w:sz w:val="24"/>
          <w:szCs w:val="24"/>
        </w:rPr>
        <w:t xml:space="preserve"> discussion</w:t>
      </w:r>
      <w:r w:rsidR="006666BC">
        <w:rPr>
          <w:rFonts w:ascii="Times New Roman" w:hAnsi="Times New Roman" w:cs="Times New Roman"/>
          <w:b/>
          <w:bCs/>
          <w:i/>
          <w:iCs/>
          <w:sz w:val="24"/>
          <w:szCs w:val="24"/>
        </w:rPr>
        <w:t>,</w:t>
      </w:r>
      <w:r w:rsidR="005D3512" w:rsidRPr="00CB39F7">
        <w:rPr>
          <w:rFonts w:ascii="Times New Roman" w:hAnsi="Times New Roman" w:cs="Times New Roman"/>
          <w:b/>
          <w:bCs/>
          <w:i/>
          <w:iCs/>
          <w:sz w:val="24"/>
          <w:szCs w:val="24"/>
        </w:rPr>
        <w:t xml:space="preserve"> </w:t>
      </w:r>
      <w:r w:rsidR="006666BC">
        <w:rPr>
          <w:rFonts w:ascii="Times New Roman" w:hAnsi="Times New Roman" w:cs="Times New Roman"/>
          <w:b/>
          <w:bCs/>
          <w:i/>
          <w:iCs/>
          <w:sz w:val="24"/>
          <w:szCs w:val="24"/>
        </w:rPr>
        <w:t>the motion to adopt the following resolution carried:</w:t>
      </w:r>
    </w:p>
    <w:p w14:paraId="65A99211" w14:textId="5D2C44D5" w:rsidR="006666BC" w:rsidRPr="00CB39F7" w:rsidRDefault="006666BC" w:rsidP="00CB39F7">
      <w:pPr>
        <w:ind w:left="720"/>
        <w:rPr>
          <w:rFonts w:ascii="Times New Roman" w:hAnsi="Times New Roman" w:cs="Times New Roman"/>
          <w:b/>
          <w:bCs/>
          <w:i/>
          <w:iCs/>
          <w:sz w:val="24"/>
          <w:szCs w:val="24"/>
        </w:rPr>
      </w:pPr>
      <w:r w:rsidRPr="00CB39F7">
        <w:rPr>
          <w:rFonts w:ascii="Times New Roman" w:hAnsi="Times New Roman" w:cs="Times New Roman"/>
          <w:b/>
          <w:bCs/>
          <w:i/>
          <w:iCs/>
          <w:sz w:val="24"/>
          <w:szCs w:val="24"/>
        </w:rPr>
        <w:t>Resolution to Encourage Farm and Home Solar</w:t>
      </w:r>
    </w:p>
    <w:p w14:paraId="29F43546" w14:textId="77777777" w:rsidR="00190198" w:rsidRPr="00190198" w:rsidRDefault="00190198" w:rsidP="00190198">
      <w:pPr>
        <w:ind w:left="720"/>
        <w:jc w:val="left"/>
        <w:rPr>
          <w:rFonts w:ascii="Times New Roman" w:hAnsi="Times New Roman" w:cs="Times New Roman"/>
          <w:i/>
          <w:iCs/>
          <w:sz w:val="24"/>
          <w:szCs w:val="24"/>
        </w:rPr>
      </w:pPr>
      <w:proofErr w:type="gramStart"/>
      <w:r w:rsidRPr="00190198">
        <w:rPr>
          <w:rFonts w:ascii="Times New Roman" w:hAnsi="Times New Roman" w:cs="Times New Roman"/>
          <w:b/>
          <w:bCs/>
          <w:i/>
          <w:iCs/>
          <w:sz w:val="24"/>
          <w:szCs w:val="24"/>
        </w:rPr>
        <w:t>WHEREAS</w:t>
      </w:r>
      <w:r w:rsidRPr="00190198">
        <w:rPr>
          <w:rFonts w:ascii="Times New Roman" w:hAnsi="Times New Roman" w:cs="Times New Roman"/>
          <w:i/>
          <w:iCs/>
          <w:sz w:val="24"/>
          <w:szCs w:val="24"/>
        </w:rPr>
        <w:t>,</w:t>
      </w:r>
      <w:proofErr w:type="gramEnd"/>
      <w:r w:rsidRPr="00190198">
        <w:rPr>
          <w:rFonts w:ascii="Times New Roman" w:hAnsi="Times New Roman" w:cs="Times New Roman"/>
          <w:i/>
          <w:iCs/>
          <w:sz w:val="24"/>
          <w:szCs w:val="24"/>
        </w:rPr>
        <w:t xml:space="preserve"> it is the Policy of our Cooperative to maintain “a comprehensive program for member energy management, including...efficient farm and business operations, and effective and efficient use of energy in the home” (Policy 166),</w:t>
      </w:r>
    </w:p>
    <w:p w14:paraId="18AC7B93" w14:textId="77777777" w:rsidR="00190198" w:rsidRPr="00190198" w:rsidRDefault="00190198" w:rsidP="00190198">
      <w:pPr>
        <w:ind w:left="720"/>
        <w:jc w:val="left"/>
        <w:rPr>
          <w:rFonts w:ascii="Times New Roman" w:hAnsi="Times New Roman" w:cs="Times New Roman"/>
          <w:i/>
          <w:iCs/>
          <w:sz w:val="24"/>
          <w:szCs w:val="24"/>
        </w:rPr>
      </w:pPr>
    </w:p>
    <w:p w14:paraId="2C0D7246" w14:textId="77777777" w:rsidR="00190198" w:rsidRPr="00190198" w:rsidRDefault="00190198" w:rsidP="00190198">
      <w:pPr>
        <w:ind w:left="720"/>
        <w:jc w:val="left"/>
        <w:rPr>
          <w:rFonts w:ascii="Times New Roman" w:hAnsi="Times New Roman" w:cs="Times New Roman"/>
          <w:i/>
          <w:iCs/>
          <w:sz w:val="24"/>
          <w:szCs w:val="24"/>
        </w:rPr>
      </w:pPr>
      <w:r w:rsidRPr="00190198">
        <w:rPr>
          <w:rFonts w:ascii="Times New Roman" w:hAnsi="Times New Roman" w:cs="Times New Roman"/>
          <w:b/>
          <w:bCs/>
          <w:i/>
          <w:iCs/>
          <w:sz w:val="24"/>
          <w:szCs w:val="24"/>
        </w:rPr>
        <w:t>WHEREAS,</w:t>
      </w:r>
      <w:r w:rsidRPr="00190198">
        <w:rPr>
          <w:rFonts w:ascii="Times New Roman" w:hAnsi="Times New Roman" w:cs="Times New Roman"/>
          <w:i/>
          <w:iCs/>
          <w:sz w:val="24"/>
          <w:szCs w:val="24"/>
        </w:rPr>
        <w:t xml:space="preserve"> the use of farm and home solar panel electricity production is growing among our members reducing carbon pollution,</w:t>
      </w:r>
    </w:p>
    <w:p w14:paraId="1AE59FEE" w14:textId="77777777" w:rsidR="00190198" w:rsidRPr="00190198" w:rsidRDefault="00190198" w:rsidP="00190198">
      <w:pPr>
        <w:ind w:left="720"/>
        <w:jc w:val="left"/>
        <w:rPr>
          <w:rFonts w:ascii="Times New Roman" w:hAnsi="Times New Roman" w:cs="Times New Roman"/>
          <w:i/>
          <w:iCs/>
          <w:sz w:val="24"/>
          <w:szCs w:val="24"/>
        </w:rPr>
      </w:pPr>
    </w:p>
    <w:p w14:paraId="76351F49" w14:textId="77777777" w:rsidR="00190198" w:rsidRPr="00190198" w:rsidRDefault="00190198" w:rsidP="00190198">
      <w:pPr>
        <w:ind w:left="720"/>
        <w:jc w:val="left"/>
        <w:rPr>
          <w:rFonts w:ascii="Times New Roman" w:hAnsi="Times New Roman" w:cs="Times New Roman"/>
          <w:i/>
          <w:iCs/>
          <w:sz w:val="24"/>
          <w:szCs w:val="24"/>
        </w:rPr>
      </w:pPr>
      <w:proofErr w:type="gramStart"/>
      <w:r w:rsidRPr="00190198">
        <w:rPr>
          <w:rFonts w:ascii="Times New Roman" w:hAnsi="Times New Roman" w:cs="Times New Roman"/>
          <w:b/>
          <w:bCs/>
          <w:i/>
          <w:iCs/>
          <w:sz w:val="24"/>
          <w:szCs w:val="24"/>
        </w:rPr>
        <w:t>WHEREAS,</w:t>
      </w:r>
      <w:proofErr w:type="gramEnd"/>
      <w:r w:rsidRPr="00190198">
        <w:rPr>
          <w:rFonts w:ascii="Times New Roman" w:hAnsi="Times New Roman" w:cs="Times New Roman"/>
          <w:i/>
          <w:iCs/>
          <w:sz w:val="24"/>
          <w:szCs w:val="24"/>
        </w:rPr>
        <w:t xml:space="preserve"> member farm and home solar is an efficient and cost effective means of producing electricity and reduces member energy costs,</w:t>
      </w:r>
    </w:p>
    <w:p w14:paraId="6EFE2BB4" w14:textId="77777777" w:rsidR="00190198" w:rsidRPr="00190198" w:rsidRDefault="00190198" w:rsidP="00190198">
      <w:pPr>
        <w:ind w:left="720"/>
        <w:jc w:val="left"/>
        <w:rPr>
          <w:rFonts w:ascii="Times New Roman" w:hAnsi="Times New Roman" w:cs="Times New Roman"/>
          <w:i/>
          <w:iCs/>
          <w:sz w:val="24"/>
          <w:szCs w:val="24"/>
        </w:rPr>
      </w:pPr>
    </w:p>
    <w:p w14:paraId="27DF7FB8" w14:textId="77777777" w:rsidR="00190198" w:rsidRPr="00190198" w:rsidRDefault="00190198" w:rsidP="00190198">
      <w:pPr>
        <w:ind w:left="720"/>
        <w:jc w:val="left"/>
        <w:rPr>
          <w:rFonts w:ascii="Times New Roman" w:hAnsi="Times New Roman" w:cs="Times New Roman"/>
          <w:i/>
          <w:iCs/>
          <w:sz w:val="24"/>
          <w:szCs w:val="24"/>
        </w:rPr>
      </w:pPr>
      <w:proofErr w:type="gramStart"/>
      <w:r w:rsidRPr="00190198">
        <w:rPr>
          <w:rFonts w:ascii="Times New Roman" w:hAnsi="Times New Roman" w:cs="Times New Roman"/>
          <w:b/>
          <w:bCs/>
          <w:i/>
          <w:iCs/>
          <w:sz w:val="24"/>
          <w:szCs w:val="24"/>
        </w:rPr>
        <w:t>WHEREAS,</w:t>
      </w:r>
      <w:proofErr w:type="gramEnd"/>
      <w:r w:rsidRPr="00190198">
        <w:rPr>
          <w:rFonts w:ascii="Times New Roman" w:hAnsi="Times New Roman" w:cs="Times New Roman"/>
          <w:i/>
          <w:iCs/>
          <w:sz w:val="24"/>
          <w:szCs w:val="24"/>
        </w:rPr>
        <w:t xml:space="preserve"> excess farm and home solar electricity is sold to our Cooperative at similar prices to the cost of purchasing electricity from Dairyland, keeping member dollars in the local economy,</w:t>
      </w:r>
    </w:p>
    <w:p w14:paraId="44337BE7" w14:textId="77777777" w:rsidR="00190198" w:rsidRPr="00190198" w:rsidRDefault="00190198" w:rsidP="00190198">
      <w:pPr>
        <w:ind w:left="720"/>
        <w:jc w:val="left"/>
        <w:rPr>
          <w:rFonts w:ascii="Times New Roman" w:hAnsi="Times New Roman" w:cs="Times New Roman"/>
          <w:i/>
          <w:iCs/>
          <w:sz w:val="24"/>
          <w:szCs w:val="24"/>
        </w:rPr>
      </w:pPr>
    </w:p>
    <w:p w14:paraId="06252064" w14:textId="77777777" w:rsidR="00190198" w:rsidRPr="00190198" w:rsidRDefault="00190198" w:rsidP="00190198">
      <w:pPr>
        <w:ind w:left="720"/>
        <w:jc w:val="left"/>
        <w:rPr>
          <w:rFonts w:ascii="Times New Roman" w:hAnsi="Times New Roman" w:cs="Times New Roman"/>
          <w:i/>
          <w:iCs/>
          <w:sz w:val="24"/>
          <w:szCs w:val="24"/>
        </w:rPr>
      </w:pPr>
      <w:proofErr w:type="gramStart"/>
      <w:r w:rsidRPr="00190198">
        <w:rPr>
          <w:rFonts w:ascii="Times New Roman" w:hAnsi="Times New Roman" w:cs="Times New Roman"/>
          <w:b/>
          <w:bCs/>
          <w:i/>
          <w:iCs/>
          <w:sz w:val="24"/>
          <w:szCs w:val="24"/>
        </w:rPr>
        <w:t>WHEREAS,</w:t>
      </w:r>
      <w:proofErr w:type="gramEnd"/>
      <w:r w:rsidRPr="00190198">
        <w:rPr>
          <w:rFonts w:ascii="Times New Roman" w:hAnsi="Times New Roman" w:cs="Times New Roman"/>
          <w:i/>
          <w:iCs/>
          <w:sz w:val="24"/>
          <w:szCs w:val="24"/>
        </w:rPr>
        <w:t xml:space="preserve"> battery systems are readily available that will allow members with or without solar panels to store electricity for use during times of peak demand when the cost of electricity substantially increases, resulting in savings for all members of VEC,</w:t>
      </w:r>
    </w:p>
    <w:p w14:paraId="59585D24" w14:textId="77777777" w:rsidR="00190198" w:rsidRPr="00190198" w:rsidRDefault="00190198" w:rsidP="00190198">
      <w:pPr>
        <w:ind w:left="720"/>
        <w:jc w:val="left"/>
        <w:rPr>
          <w:rFonts w:ascii="Times New Roman" w:hAnsi="Times New Roman" w:cs="Times New Roman"/>
          <w:i/>
          <w:iCs/>
          <w:sz w:val="24"/>
          <w:szCs w:val="24"/>
        </w:rPr>
      </w:pPr>
    </w:p>
    <w:p w14:paraId="2DFA0C7D" w14:textId="77777777" w:rsidR="00190198" w:rsidRPr="00190198" w:rsidRDefault="00190198" w:rsidP="00190198">
      <w:pPr>
        <w:ind w:left="720"/>
        <w:jc w:val="left"/>
        <w:rPr>
          <w:rFonts w:ascii="Times New Roman" w:hAnsi="Times New Roman" w:cs="Times New Roman"/>
          <w:i/>
          <w:iCs/>
          <w:sz w:val="24"/>
          <w:szCs w:val="24"/>
        </w:rPr>
      </w:pPr>
      <w:proofErr w:type="gramStart"/>
      <w:r w:rsidRPr="00190198">
        <w:rPr>
          <w:rFonts w:ascii="Times New Roman" w:hAnsi="Times New Roman" w:cs="Times New Roman"/>
          <w:b/>
          <w:bCs/>
          <w:i/>
          <w:iCs/>
          <w:sz w:val="24"/>
          <w:szCs w:val="24"/>
        </w:rPr>
        <w:t>WHEREAS,</w:t>
      </w:r>
      <w:proofErr w:type="gramEnd"/>
      <w:r w:rsidRPr="00190198">
        <w:rPr>
          <w:rFonts w:ascii="Times New Roman" w:hAnsi="Times New Roman" w:cs="Times New Roman"/>
          <w:i/>
          <w:iCs/>
          <w:sz w:val="24"/>
          <w:szCs w:val="24"/>
        </w:rPr>
        <w:t xml:space="preserve"> a battery system will allow a member to “keep the lights on” when the power goes out due to increasingly common extreme weather events,</w:t>
      </w:r>
    </w:p>
    <w:p w14:paraId="6CBDEC27" w14:textId="77777777" w:rsidR="00190198" w:rsidRPr="00190198" w:rsidRDefault="00190198" w:rsidP="00190198">
      <w:pPr>
        <w:ind w:left="720"/>
        <w:jc w:val="left"/>
        <w:rPr>
          <w:rFonts w:ascii="Times New Roman" w:hAnsi="Times New Roman" w:cs="Times New Roman"/>
          <w:b/>
          <w:bCs/>
          <w:i/>
          <w:iCs/>
          <w:sz w:val="24"/>
          <w:szCs w:val="24"/>
          <w:u w:val="single"/>
        </w:rPr>
      </w:pPr>
    </w:p>
    <w:p w14:paraId="4D197EB7" w14:textId="77777777" w:rsidR="00190198" w:rsidRPr="00190198" w:rsidRDefault="00190198" w:rsidP="00190198">
      <w:pPr>
        <w:ind w:left="720"/>
        <w:jc w:val="left"/>
        <w:rPr>
          <w:rFonts w:ascii="Times New Roman" w:hAnsi="Times New Roman" w:cs="Times New Roman"/>
          <w:i/>
          <w:iCs/>
          <w:sz w:val="24"/>
          <w:szCs w:val="24"/>
        </w:rPr>
      </w:pPr>
      <w:proofErr w:type="gramStart"/>
      <w:r w:rsidRPr="00190198">
        <w:rPr>
          <w:rFonts w:ascii="Times New Roman" w:hAnsi="Times New Roman" w:cs="Times New Roman"/>
          <w:b/>
          <w:bCs/>
          <w:i/>
          <w:iCs/>
          <w:sz w:val="24"/>
          <w:szCs w:val="24"/>
        </w:rPr>
        <w:t>WHEREAS,</w:t>
      </w:r>
      <w:proofErr w:type="gramEnd"/>
      <w:r w:rsidRPr="00190198">
        <w:rPr>
          <w:rFonts w:ascii="Times New Roman" w:hAnsi="Times New Roman" w:cs="Times New Roman"/>
          <w:i/>
          <w:iCs/>
          <w:sz w:val="24"/>
          <w:szCs w:val="24"/>
        </w:rPr>
        <w:t xml:space="preserve"> it is in the best interest of our Cooperative members and our Cooperative to encourage farm and home solar, along with battery storage,</w:t>
      </w:r>
    </w:p>
    <w:p w14:paraId="661F17B5" w14:textId="77777777" w:rsidR="00190198" w:rsidRPr="00190198" w:rsidRDefault="00190198" w:rsidP="00190198">
      <w:pPr>
        <w:ind w:left="720"/>
        <w:jc w:val="left"/>
        <w:rPr>
          <w:rFonts w:ascii="Times New Roman" w:hAnsi="Times New Roman" w:cs="Times New Roman"/>
          <w:i/>
          <w:iCs/>
          <w:sz w:val="24"/>
          <w:szCs w:val="24"/>
        </w:rPr>
      </w:pPr>
    </w:p>
    <w:p w14:paraId="51DD63CD" w14:textId="77777777" w:rsidR="00190198" w:rsidRPr="00190198" w:rsidRDefault="00190198" w:rsidP="00190198">
      <w:pPr>
        <w:ind w:left="720"/>
        <w:jc w:val="left"/>
        <w:rPr>
          <w:rFonts w:ascii="Times New Roman" w:hAnsi="Times New Roman" w:cs="Times New Roman"/>
          <w:i/>
          <w:iCs/>
          <w:sz w:val="24"/>
          <w:szCs w:val="24"/>
        </w:rPr>
      </w:pPr>
      <w:r w:rsidRPr="00190198">
        <w:rPr>
          <w:rFonts w:ascii="Times New Roman" w:hAnsi="Times New Roman" w:cs="Times New Roman"/>
          <w:b/>
          <w:bCs/>
          <w:i/>
          <w:iCs/>
          <w:sz w:val="24"/>
          <w:szCs w:val="24"/>
        </w:rPr>
        <w:t>THEREFORE, BE IT RESOLVED,</w:t>
      </w:r>
      <w:r w:rsidRPr="00190198">
        <w:rPr>
          <w:rFonts w:ascii="Times New Roman" w:hAnsi="Times New Roman" w:cs="Times New Roman"/>
          <w:i/>
          <w:iCs/>
          <w:sz w:val="24"/>
          <w:szCs w:val="24"/>
        </w:rPr>
        <w:t xml:space="preserve"> </w:t>
      </w:r>
      <w:r w:rsidRPr="00190198">
        <w:rPr>
          <w:rFonts w:ascii="Times New Roman" w:hAnsi="Times New Roman" w:cs="Times New Roman"/>
          <w:b/>
          <w:bCs/>
          <w:i/>
          <w:iCs/>
          <w:sz w:val="24"/>
          <w:szCs w:val="24"/>
        </w:rPr>
        <w:t>that the members of Vernon Electric Cooperative urge our board to:</w:t>
      </w:r>
    </w:p>
    <w:p w14:paraId="50623BBB" w14:textId="77777777" w:rsidR="00190198" w:rsidRPr="00190198" w:rsidRDefault="00190198" w:rsidP="00190198">
      <w:pPr>
        <w:ind w:left="720"/>
        <w:jc w:val="left"/>
        <w:rPr>
          <w:rFonts w:ascii="Times New Roman" w:hAnsi="Times New Roman" w:cs="Times New Roman"/>
          <w:i/>
          <w:iCs/>
          <w:sz w:val="24"/>
          <w:szCs w:val="24"/>
        </w:rPr>
      </w:pPr>
    </w:p>
    <w:p w14:paraId="31C9F3BB" w14:textId="77777777" w:rsidR="00190198" w:rsidRPr="00190198" w:rsidRDefault="00190198" w:rsidP="00190198">
      <w:pPr>
        <w:ind w:left="720"/>
        <w:jc w:val="left"/>
        <w:rPr>
          <w:rFonts w:ascii="Times New Roman" w:hAnsi="Times New Roman" w:cs="Times New Roman"/>
          <w:i/>
          <w:iCs/>
          <w:sz w:val="24"/>
          <w:szCs w:val="24"/>
        </w:rPr>
      </w:pPr>
    </w:p>
    <w:p w14:paraId="2B982A72" w14:textId="77777777" w:rsidR="00190198" w:rsidRPr="00190198" w:rsidRDefault="00190198" w:rsidP="00190198">
      <w:pPr>
        <w:numPr>
          <w:ilvl w:val="0"/>
          <w:numId w:val="7"/>
        </w:numPr>
        <w:jc w:val="left"/>
        <w:rPr>
          <w:rFonts w:ascii="Times New Roman" w:hAnsi="Times New Roman" w:cs="Times New Roman"/>
          <w:i/>
          <w:iCs/>
          <w:sz w:val="24"/>
          <w:szCs w:val="24"/>
        </w:rPr>
      </w:pPr>
      <w:r w:rsidRPr="00190198">
        <w:rPr>
          <w:rFonts w:ascii="Times New Roman" w:hAnsi="Times New Roman" w:cs="Times New Roman"/>
          <w:i/>
          <w:iCs/>
          <w:sz w:val="24"/>
          <w:szCs w:val="24"/>
        </w:rPr>
        <w:t xml:space="preserve">Encourage development of more farm and home </w:t>
      </w:r>
      <w:proofErr w:type="gramStart"/>
      <w:r w:rsidRPr="00190198">
        <w:rPr>
          <w:rFonts w:ascii="Times New Roman" w:hAnsi="Times New Roman" w:cs="Times New Roman"/>
          <w:i/>
          <w:iCs/>
          <w:sz w:val="24"/>
          <w:szCs w:val="24"/>
        </w:rPr>
        <w:t>solar;</w:t>
      </w:r>
      <w:proofErr w:type="gramEnd"/>
    </w:p>
    <w:p w14:paraId="07A12545" w14:textId="77777777" w:rsidR="00190198" w:rsidRPr="00190198" w:rsidRDefault="00190198" w:rsidP="00190198">
      <w:pPr>
        <w:ind w:left="720"/>
        <w:jc w:val="left"/>
        <w:rPr>
          <w:rFonts w:ascii="Times New Roman" w:hAnsi="Times New Roman" w:cs="Times New Roman"/>
          <w:i/>
          <w:iCs/>
          <w:sz w:val="24"/>
          <w:szCs w:val="24"/>
        </w:rPr>
      </w:pPr>
    </w:p>
    <w:p w14:paraId="4C1F70FA" w14:textId="77777777" w:rsidR="00190198" w:rsidRPr="00190198" w:rsidRDefault="00190198" w:rsidP="00190198">
      <w:pPr>
        <w:ind w:left="720"/>
        <w:jc w:val="left"/>
        <w:rPr>
          <w:rFonts w:ascii="Times New Roman" w:hAnsi="Times New Roman" w:cs="Times New Roman"/>
          <w:i/>
          <w:iCs/>
          <w:sz w:val="24"/>
          <w:szCs w:val="24"/>
        </w:rPr>
      </w:pPr>
    </w:p>
    <w:p w14:paraId="6D3E0767" w14:textId="77777777" w:rsidR="00190198" w:rsidRPr="00190198" w:rsidRDefault="00190198" w:rsidP="00190198">
      <w:pPr>
        <w:numPr>
          <w:ilvl w:val="0"/>
          <w:numId w:val="7"/>
        </w:numPr>
        <w:jc w:val="left"/>
        <w:rPr>
          <w:rFonts w:ascii="Times New Roman" w:hAnsi="Times New Roman" w:cs="Times New Roman"/>
          <w:i/>
          <w:iCs/>
          <w:sz w:val="24"/>
          <w:szCs w:val="24"/>
        </w:rPr>
      </w:pPr>
      <w:r w:rsidRPr="00190198">
        <w:rPr>
          <w:rFonts w:ascii="Times New Roman" w:hAnsi="Times New Roman" w:cs="Times New Roman"/>
          <w:i/>
          <w:iCs/>
          <w:sz w:val="24"/>
          <w:szCs w:val="24"/>
        </w:rPr>
        <w:t>Regularly review the VEC rate paid for excess production from member farm and home solar to match the current wholesale rate.</w:t>
      </w:r>
    </w:p>
    <w:p w14:paraId="670018B0" w14:textId="77777777" w:rsidR="009B68BF" w:rsidRPr="00CB39F7" w:rsidRDefault="009B68BF" w:rsidP="005D3512">
      <w:pPr>
        <w:jc w:val="left"/>
        <w:rPr>
          <w:rFonts w:ascii="Times New Roman" w:hAnsi="Times New Roman" w:cs="Times New Roman"/>
          <w:b/>
          <w:bCs/>
          <w:i/>
          <w:iCs/>
          <w:sz w:val="24"/>
          <w:szCs w:val="24"/>
          <w:u w:val="single"/>
        </w:rPr>
      </w:pPr>
    </w:p>
    <w:p w14:paraId="4ECC134C" w14:textId="50BFE4F8" w:rsidR="005D3512" w:rsidRPr="005D3512" w:rsidRDefault="005D3512" w:rsidP="005D3512">
      <w:pPr>
        <w:jc w:val="left"/>
        <w:rPr>
          <w:rFonts w:ascii="Times New Roman" w:hAnsi="Times New Roman" w:cs="Times New Roman"/>
          <w:b/>
          <w:bCs/>
          <w:sz w:val="24"/>
          <w:szCs w:val="24"/>
          <w:u w:val="single"/>
        </w:rPr>
      </w:pPr>
    </w:p>
    <w:p w14:paraId="060D171D" w14:textId="52333D2A" w:rsidR="005D3512" w:rsidRPr="00DF0AC2" w:rsidRDefault="00921BBA" w:rsidP="005D3512">
      <w:pPr>
        <w:jc w:val="left"/>
        <w:rPr>
          <w:rFonts w:ascii="Times New Roman" w:hAnsi="Times New Roman" w:cs="Times New Roman"/>
          <w:i/>
          <w:iCs/>
          <w:sz w:val="24"/>
          <w:szCs w:val="24"/>
        </w:rPr>
      </w:pPr>
      <w:r>
        <w:rPr>
          <w:rFonts w:ascii="Times New Roman" w:hAnsi="Times New Roman" w:cs="Times New Roman"/>
          <w:b/>
          <w:bCs/>
          <w:i/>
          <w:iCs/>
          <w:sz w:val="24"/>
          <w:szCs w:val="24"/>
        </w:rPr>
        <w:t xml:space="preserve">A motion was then made by </w:t>
      </w:r>
      <w:r w:rsidR="009B68BF" w:rsidRPr="00CB39F7">
        <w:rPr>
          <w:rFonts w:ascii="Times New Roman" w:hAnsi="Times New Roman" w:cs="Times New Roman"/>
          <w:b/>
          <w:bCs/>
          <w:i/>
          <w:iCs/>
          <w:sz w:val="24"/>
          <w:szCs w:val="24"/>
        </w:rPr>
        <w:t xml:space="preserve">Rob Danielson </w:t>
      </w:r>
      <w:r w:rsidRPr="00CB39F7">
        <w:rPr>
          <w:rFonts w:ascii="Times New Roman" w:hAnsi="Times New Roman" w:cs="Times New Roman"/>
          <w:b/>
          <w:bCs/>
          <w:i/>
          <w:iCs/>
          <w:sz w:val="24"/>
          <w:szCs w:val="24"/>
        </w:rPr>
        <w:t xml:space="preserve">and seconded </w:t>
      </w:r>
      <w:r w:rsidR="000C7AE8">
        <w:rPr>
          <w:rFonts w:ascii="Times New Roman" w:hAnsi="Times New Roman" w:cs="Times New Roman"/>
          <w:b/>
          <w:bCs/>
          <w:i/>
          <w:iCs/>
          <w:sz w:val="24"/>
          <w:szCs w:val="24"/>
        </w:rPr>
        <w:t xml:space="preserve">to approve and adopt </w:t>
      </w:r>
      <w:r w:rsidRPr="00CB39F7">
        <w:rPr>
          <w:rFonts w:ascii="Times New Roman" w:hAnsi="Times New Roman" w:cs="Times New Roman"/>
          <w:b/>
          <w:bCs/>
          <w:i/>
          <w:iCs/>
          <w:sz w:val="24"/>
          <w:szCs w:val="24"/>
        </w:rPr>
        <w:t>the</w:t>
      </w:r>
      <w:r w:rsidR="009B68BF" w:rsidRPr="00CB39F7">
        <w:rPr>
          <w:rFonts w:ascii="Times New Roman" w:hAnsi="Times New Roman" w:cs="Times New Roman"/>
          <w:b/>
          <w:bCs/>
          <w:i/>
          <w:iCs/>
          <w:sz w:val="24"/>
          <w:szCs w:val="24"/>
        </w:rPr>
        <w:t xml:space="preserve"> </w:t>
      </w:r>
      <w:r w:rsidR="009B68BF" w:rsidRPr="00CB39F7">
        <w:rPr>
          <w:rFonts w:ascii="Times New Roman" w:hAnsi="Times New Roman" w:cs="Times New Roman"/>
          <w:b/>
          <w:bCs/>
          <w:sz w:val="24"/>
          <w:szCs w:val="24"/>
        </w:rPr>
        <w:t>Energy Planning</w:t>
      </w:r>
      <w:r w:rsidRPr="00CB39F7">
        <w:rPr>
          <w:rFonts w:ascii="Times New Roman" w:hAnsi="Times New Roman" w:cs="Times New Roman"/>
          <w:b/>
          <w:bCs/>
          <w:sz w:val="24"/>
          <w:szCs w:val="24"/>
        </w:rPr>
        <w:t xml:space="preserve"> Resolution</w:t>
      </w:r>
      <w:r w:rsidR="009B68BF" w:rsidRPr="00CB39F7">
        <w:rPr>
          <w:rFonts w:ascii="Times New Roman" w:hAnsi="Times New Roman" w:cs="Times New Roman"/>
          <w:b/>
          <w:bCs/>
          <w:i/>
          <w:iCs/>
          <w:sz w:val="24"/>
          <w:szCs w:val="24"/>
        </w:rPr>
        <w:t xml:space="preserve">. </w:t>
      </w:r>
      <w:r>
        <w:rPr>
          <w:rFonts w:ascii="Times New Roman" w:hAnsi="Times New Roman" w:cs="Times New Roman"/>
          <w:b/>
          <w:bCs/>
          <w:i/>
          <w:iCs/>
          <w:sz w:val="24"/>
          <w:szCs w:val="24"/>
        </w:rPr>
        <w:t xml:space="preserve"> </w:t>
      </w:r>
      <w:r w:rsidR="000C7AE8">
        <w:rPr>
          <w:rFonts w:ascii="Times New Roman" w:hAnsi="Times New Roman" w:cs="Times New Roman"/>
          <w:b/>
          <w:bCs/>
          <w:i/>
          <w:iCs/>
          <w:sz w:val="24"/>
          <w:szCs w:val="24"/>
        </w:rPr>
        <w:t xml:space="preserve">Mr. Danielson </w:t>
      </w:r>
      <w:r w:rsidR="00560D8A">
        <w:rPr>
          <w:rFonts w:ascii="Times New Roman" w:hAnsi="Times New Roman" w:cs="Times New Roman"/>
          <w:b/>
          <w:bCs/>
          <w:i/>
          <w:iCs/>
          <w:sz w:val="24"/>
          <w:szCs w:val="24"/>
        </w:rPr>
        <w:t>described one modification to the text of the resolution from the earlier version that was projected on the screen; that change added “excess” after “purchases” and before “solar power” in the 7</w:t>
      </w:r>
      <w:r w:rsidR="00560D8A" w:rsidRPr="00CB39F7">
        <w:rPr>
          <w:rFonts w:ascii="Times New Roman" w:hAnsi="Times New Roman" w:cs="Times New Roman"/>
          <w:b/>
          <w:bCs/>
          <w:i/>
          <w:iCs/>
          <w:sz w:val="24"/>
          <w:szCs w:val="24"/>
          <w:vertAlign w:val="superscript"/>
        </w:rPr>
        <w:t>th</w:t>
      </w:r>
      <w:r w:rsidR="00560D8A">
        <w:rPr>
          <w:rFonts w:ascii="Times New Roman" w:hAnsi="Times New Roman" w:cs="Times New Roman"/>
          <w:b/>
          <w:bCs/>
          <w:i/>
          <w:iCs/>
          <w:sz w:val="24"/>
          <w:szCs w:val="24"/>
        </w:rPr>
        <w:t xml:space="preserve"> recital</w:t>
      </w:r>
      <w:r w:rsidR="00362E64">
        <w:rPr>
          <w:rFonts w:ascii="Times New Roman" w:hAnsi="Times New Roman" w:cs="Times New Roman"/>
          <w:b/>
          <w:bCs/>
          <w:i/>
          <w:iCs/>
          <w:sz w:val="24"/>
          <w:szCs w:val="24"/>
        </w:rPr>
        <w:t>/</w:t>
      </w:r>
      <w:r w:rsidR="009B68BF" w:rsidRPr="00CB39F7">
        <w:rPr>
          <w:rFonts w:ascii="Times New Roman" w:hAnsi="Times New Roman" w:cs="Times New Roman"/>
          <w:b/>
          <w:bCs/>
          <w:i/>
          <w:iCs/>
          <w:sz w:val="24"/>
          <w:szCs w:val="24"/>
        </w:rPr>
        <w:t xml:space="preserve">WHEREAS </w:t>
      </w:r>
      <w:r w:rsidR="00560D8A">
        <w:rPr>
          <w:rFonts w:ascii="Times New Roman" w:hAnsi="Times New Roman" w:cs="Times New Roman"/>
          <w:b/>
          <w:bCs/>
          <w:i/>
          <w:iCs/>
          <w:sz w:val="24"/>
          <w:szCs w:val="24"/>
        </w:rPr>
        <w:t>clause</w:t>
      </w:r>
      <w:r w:rsidR="00257A1B">
        <w:rPr>
          <w:rFonts w:ascii="Times New Roman" w:hAnsi="Times New Roman" w:cs="Times New Roman"/>
          <w:b/>
          <w:bCs/>
          <w:i/>
          <w:iCs/>
          <w:sz w:val="24"/>
          <w:szCs w:val="24"/>
        </w:rPr>
        <w:t xml:space="preserve"> (copy of the updated resolution attached to the original of these Minutes)</w:t>
      </w:r>
      <w:r w:rsidR="000C7AE8">
        <w:rPr>
          <w:rFonts w:ascii="Times New Roman" w:hAnsi="Times New Roman" w:cs="Times New Roman"/>
          <w:b/>
          <w:bCs/>
          <w:i/>
          <w:iCs/>
          <w:sz w:val="24"/>
          <w:szCs w:val="24"/>
        </w:rPr>
        <w:t>.</w:t>
      </w:r>
      <w:r w:rsidR="005D3512" w:rsidRPr="00CB39F7">
        <w:rPr>
          <w:rFonts w:ascii="Times New Roman" w:hAnsi="Times New Roman" w:cs="Times New Roman"/>
          <w:b/>
          <w:bCs/>
          <w:i/>
          <w:iCs/>
          <w:sz w:val="24"/>
          <w:szCs w:val="24"/>
        </w:rPr>
        <w:t xml:space="preserve"> </w:t>
      </w:r>
      <w:r w:rsidR="000C7AE8">
        <w:rPr>
          <w:rFonts w:ascii="Times New Roman" w:hAnsi="Times New Roman" w:cs="Times New Roman"/>
          <w:b/>
          <w:bCs/>
          <w:i/>
          <w:iCs/>
          <w:sz w:val="24"/>
          <w:szCs w:val="24"/>
        </w:rPr>
        <w:t xml:space="preserve"> Following</w:t>
      </w:r>
      <w:r w:rsidR="005D3512" w:rsidRPr="00CB39F7">
        <w:rPr>
          <w:rFonts w:ascii="Times New Roman" w:hAnsi="Times New Roman" w:cs="Times New Roman"/>
          <w:b/>
          <w:bCs/>
          <w:i/>
          <w:iCs/>
          <w:sz w:val="24"/>
          <w:szCs w:val="24"/>
        </w:rPr>
        <w:t xml:space="preserve"> discussion</w:t>
      </w:r>
      <w:r w:rsidR="000C7AE8">
        <w:rPr>
          <w:rFonts w:ascii="Times New Roman" w:hAnsi="Times New Roman" w:cs="Times New Roman"/>
          <w:b/>
          <w:bCs/>
          <w:i/>
          <w:iCs/>
          <w:sz w:val="24"/>
          <w:szCs w:val="24"/>
        </w:rPr>
        <w:t>,</w:t>
      </w:r>
      <w:r w:rsidR="005D3512" w:rsidRPr="00CB39F7">
        <w:rPr>
          <w:rFonts w:ascii="Times New Roman" w:hAnsi="Times New Roman" w:cs="Times New Roman"/>
          <w:b/>
          <w:bCs/>
          <w:i/>
          <w:iCs/>
          <w:sz w:val="24"/>
          <w:szCs w:val="24"/>
        </w:rPr>
        <w:t xml:space="preserve"> </w:t>
      </w:r>
      <w:r w:rsidR="000C7AE8">
        <w:rPr>
          <w:rFonts w:ascii="Times New Roman" w:hAnsi="Times New Roman" w:cs="Times New Roman"/>
          <w:b/>
          <w:bCs/>
          <w:i/>
          <w:iCs/>
          <w:sz w:val="24"/>
          <w:szCs w:val="24"/>
        </w:rPr>
        <w:t xml:space="preserve">on </w:t>
      </w:r>
      <w:r w:rsidR="00362E64">
        <w:rPr>
          <w:rFonts w:ascii="Times New Roman" w:hAnsi="Times New Roman" w:cs="Times New Roman"/>
          <w:b/>
          <w:bCs/>
          <w:i/>
          <w:iCs/>
          <w:sz w:val="24"/>
          <w:szCs w:val="24"/>
        </w:rPr>
        <w:t xml:space="preserve">a </w:t>
      </w:r>
      <w:r w:rsidR="005D3512" w:rsidRPr="00CB39F7">
        <w:rPr>
          <w:rFonts w:ascii="Times New Roman" w:hAnsi="Times New Roman" w:cs="Times New Roman"/>
          <w:b/>
          <w:bCs/>
          <w:i/>
          <w:iCs/>
          <w:sz w:val="24"/>
          <w:szCs w:val="24"/>
        </w:rPr>
        <w:t>vote of 51</w:t>
      </w:r>
      <w:r w:rsidR="000C7AE8">
        <w:rPr>
          <w:rFonts w:ascii="Times New Roman" w:hAnsi="Times New Roman" w:cs="Times New Roman"/>
          <w:b/>
          <w:bCs/>
          <w:i/>
          <w:iCs/>
          <w:sz w:val="24"/>
          <w:szCs w:val="24"/>
        </w:rPr>
        <w:t xml:space="preserve"> in favor and </w:t>
      </w:r>
      <w:r w:rsidR="005D3512" w:rsidRPr="00CB39F7">
        <w:rPr>
          <w:rFonts w:ascii="Times New Roman" w:hAnsi="Times New Roman" w:cs="Times New Roman"/>
          <w:b/>
          <w:bCs/>
          <w:i/>
          <w:iCs/>
          <w:sz w:val="24"/>
          <w:szCs w:val="24"/>
        </w:rPr>
        <w:t>65</w:t>
      </w:r>
      <w:r w:rsidR="000C7AE8">
        <w:rPr>
          <w:rFonts w:ascii="Times New Roman" w:hAnsi="Times New Roman" w:cs="Times New Roman"/>
          <w:b/>
          <w:bCs/>
          <w:i/>
          <w:iCs/>
          <w:sz w:val="24"/>
          <w:szCs w:val="24"/>
        </w:rPr>
        <w:t xml:space="preserve"> opposed</w:t>
      </w:r>
      <w:r w:rsidR="005D3512" w:rsidRPr="00CB39F7">
        <w:rPr>
          <w:rFonts w:ascii="Times New Roman" w:hAnsi="Times New Roman" w:cs="Times New Roman"/>
          <w:b/>
          <w:bCs/>
          <w:i/>
          <w:iCs/>
          <w:sz w:val="24"/>
          <w:szCs w:val="24"/>
        </w:rPr>
        <w:t xml:space="preserve">, the motion </w:t>
      </w:r>
      <w:r w:rsidR="000C7AE8">
        <w:rPr>
          <w:rFonts w:ascii="Times New Roman" w:hAnsi="Times New Roman" w:cs="Times New Roman"/>
          <w:b/>
          <w:bCs/>
          <w:i/>
          <w:iCs/>
          <w:sz w:val="24"/>
          <w:szCs w:val="24"/>
        </w:rPr>
        <w:t xml:space="preserve">to approve the resolution </w:t>
      </w:r>
      <w:r w:rsidR="005D3512" w:rsidRPr="00CB39F7">
        <w:rPr>
          <w:rFonts w:ascii="Times New Roman" w:hAnsi="Times New Roman" w:cs="Times New Roman"/>
          <w:b/>
          <w:bCs/>
          <w:i/>
          <w:iCs/>
          <w:sz w:val="24"/>
          <w:szCs w:val="24"/>
        </w:rPr>
        <w:t>failed</w:t>
      </w:r>
      <w:r w:rsidR="000C7AE8">
        <w:rPr>
          <w:rFonts w:ascii="Times New Roman" w:hAnsi="Times New Roman" w:cs="Times New Roman"/>
          <w:b/>
          <w:bCs/>
          <w:i/>
          <w:iCs/>
          <w:sz w:val="24"/>
          <w:szCs w:val="24"/>
        </w:rPr>
        <w:t>.</w:t>
      </w:r>
      <w:r w:rsidR="009B68BF">
        <w:rPr>
          <w:rFonts w:ascii="Times New Roman" w:hAnsi="Times New Roman" w:cs="Times New Roman"/>
          <w:i/>
          <w:iCs/>
          <w:sz w:val="24"/>
          <w:szCs w:val="24"/>
        </w:rPr>
        <w:t xml:space="preserve"> </w:t>
      </w:r>
    </w:p>
    <w:p w14:paraId="6123EB74" w14:textId="77777777" w:rsidR="007C6DD9" w:rsidRDefault="007C6DD9" w:rsidP="007C6DD9">
      <w:pPr>
        <w:jc w:val="left"/>
        <w:rPr>
          <w:rFonts w:ascii="Times New Roman" w:hAnsi="Times New Roman" w:cs="Times New Roman"/>
          <w:sz w:val="24"/>
          <w:szCs w:val="24"/>
        </w:rPr>
      </w:pPr>
    </w:p>
    <w:p w14:paraId="3A0C9BCE" w14:textId="07D74617" w:rsidR="00253CAC" w:rsidRPr="00D25FC8" w:rsidRDefault="00253CAC" w:rsidP="00253CAC">
      <w:pPr>
        <w:jc w:val="left"/>
        <w:rPr>
          <w:rFonts w:ascii="Times New Roman" w:hAnsi="Times New Roman" w:cs="Times New Roman"/>
          <w:b/>
          <w:sz w:val="24"/>
          <w:szCs w:val="24"/>
          <w:u w:val="single"/>
        </w:rPr>
      </w:pPr>
      <w:r w:rsidRPr="00D25FC8">
        <w:rPr>
          <w:rFonts w:ascii="Times New Roman" w:hAnsi="Times New Roman" w:cs="Times New Roman"/>
          <w:b/>
          <w:sz w:val="24"/>
          <w:szCs w:val="24"/>
          <w:u w:val="single"/>
        </w:rPr>
        <w:t xml:space="preserve">CEO &amp; General Manager’s Report – </w:t>
      </w:r>
      <w:r w:rsidR="00D11FE2" w:rsidRPr="00D25FC8">
        <w:rPr>
          <w:rFonts w:ascii="Times New Roman" w:hAnsi="Times New Roman" w:cs="Times New Roman"/>
          <w:b/>
          <w:sz w:val="24"/>
          <w:szCs w:val="24"/>
          <w:u w:val="single"/>
        </w:rPr>
        <w:t>Craig Buros</w:t>
      </w:r>
    </w:p>
    <w:p w14:paraId="6157B637" w14:textId="58AD99D6" w:rsidR="004310D8" w:rsidRDefault="009B68BF" w:rsidP="009B68BF">
      <w:pPr>
        <w:jc w:val="left"/>
      </w:pPr>
      <w:r>
        <w:rPr>
          <w:rFonts w:ascii="Times New Roman" w:hAnsi="Times New Roman" w:cs="Times New Roman"/>
          <w:sz w:val="24"/>
          <w:szCs w:val="24"/>
        </w:rPr>
        <w:t xml:space="preserve">Due to time, </w:t>
      </w:r>
      <w:r w:rsidR="00253CAC" w:rsidRPr="00D25FC8">
        <w:rPr>
          <w:rFonts w:ascii="Times New Roman" w:hAnsi="Times New Roman" w:cs="Times New Roman"/>
          <w:sz w:val="24"/>
          <w:szCs w:val="24"/>
        </w:rPr>
        <w:t xml:space="preserve">CEO &amp; General Manager </w:t>
      </w:r>
      <w:r w:rsidR="00D11FE2" w:rsidRPr="00D25FC8">
        <w:rPr>
          <w:rFonts w:ascii="Times New Roman" w:hAnsi="Times New Roman" w:cs="Times New Roman"/>
          <w:sz w:val="24"/>
          <w:szCs w:val="24"/>
        </w:rPr>
        <w:t>Craig</w:t>
      </w:r>
      <w:r w:rsidR="00253CAC" w:rsidRPr="00D25FC8">
        <w:rPr>
          <w:rFonts w:ascii="Times New Roman" w:hAnsi="Times New Roman" w:cs="Times New Roman"/>
          <w:sz w:val="24"/>
          <w:szCs w:val="24"/>
        </w:rPr>
        <w:t xml:space="preserve"> </w:t>
      </w:r>
      <w:proofErr w:type="spellStart"/>
      <w:r w:rsidR="00D11FE2" w:rsidRPr="00D25FC8">
        <w:rPr>
          <w:rFonts w:ascii="Times New Roman" w:hAnsi="Times New Roman" w:cs="Times New Roman"/>
          <w:sz w:val="24"/>
          <w:szCs w:val="24"/>
        </w:rPr>
        <w:t>Buros</w:t>
      </w:r>
      <w:r>
        <w:rPr>
          <w:rFonts w:ascii="Times New Roman" w:hAnsi="Times New Roman" w:cs="Times New Roman"/>
          <w:sz w:val="24"/>
          <w:szCs w:val="24"/>
        </w:rPr>
        <w:t>’s</w:t>
      </w:r>
      <w:proofErr w:type="spellEnd"/>
      <w:r w:rsidR="00535F05" w:rsidRPr="00D25FC8">
        <w:rPr>
          <w:rFonts w:ascii="Times New Roman" w:hAnsi="Times New Roman" w:cs="Times New Roman"/>
          <w:sz w:val="24"/>
          <w:szCs w:val="24"/>
        </w:rPr>
        <w:t xml:space="preserve"> </w:t>
      </w:r>
      <w:r>
        <w:rPr>
          <w:rFonts w:ascii="Times New Roman" w:hAnsi="Times New Roman" w:cs="Times New Roman"/>
          <w:sz w:val="24"/>
          <w:szCs w:val="24"/>
        </w:rPr>
        <w:t>report will be available on the Cooperative website as well as in the WECA News.</w:t>
      </w:r>
    </w:p>
    <w:p w14:paraId="379B9EC7" w14:textId="586A9B67" w:rsidR="009B68BF" w:rsidRDefault="009B68BF" w:rsidP="007E0C97">
      <w:pPr>
        <w:jc w:val="left"/>
        <w:rPr>
          <w:rFonts w:ascii="Times New Roman" w:hAnsi="Times New Roman" w:cs="Times New Roman"/>
          <w:b/>
          <w:sz w:val="24"/>
          <w:szCs w:val="24"/>
          <w:u w:val="single"/>
        </w:rPr>
      </w:pPr>
    </w:p>
    <w:p w14:paraId="0CD89497" w14:textId="705AA6D6" w:rsidR="009B68BF" w:rsidRDefault="009B68BF" w:rsidP="007E0C97">
      <w:pPr>
        <w:jc w:val="left"/>
        <w:rPr>
          <w:rFonts w:ascii="Times New Roman" w:hAnsi="Times New Roman" w:cs="Times New Roman"/>
          <w:b/>
          <w:sz w:val="24"/>
          <w:szCs w:val="24"/>
          <w:u w:val="single"/>
        </w:rPr>
      </w:pPr>
      <w:r>
        <w:rPr>
          <w:rFonts w:ascii="Times New Roman" w:hAnsi="Times New Roman" w:cs="Times New Roman"/>
          <w:b/>
          <w:sz w:val="24"/>
          <w:szCs w:val="24"/>
          <w:u w:val="single"/>
        </w:rPr>
        <w:t xml:space="preserve">Dairyland Power Report – Jeff Springer, Phil </w:t>
      </w:r>
      <w:proofErr w:type="spellStart"/>
      <w:r>
        <w:rPr>
          <w:rFonts w:ascii="Times New Roman" w:hAnsi="Times New Roman" w:cs="Times New Roman"/>
          <w:b/>
          <w:sz w:val="24"/>
          <w:szCs w:val="24"/>
          <w:u w:val="single"/>
        </w:rPr>
        <w:t>Moilien</w:t>
      </w:r>
      <w:proofErr w:type="spellEnd"/>
      <w:r>
        <w:rPr>
          <w:rFonts w:ascii="Times New Roman" w:hAnsi="Times New Roman" w:cs="Times New Roman"/>
          <w:b/>
          <w:sz w:val="24"/>
          <w:szCs w:val="24"/>
          <w:u w:val="single"/>
        </w:rPr>
        <w:t xml:space="preserve"> and April </w:t>
      </w:r>
      <w:proofErr w:type="spellStart"/>
      <w:r>
        <w:rPr>
          <w:rFonts w:ascii="Times New Roman" w:hAnsi="Times New Roman" w:cs="Times New Roman"/>
          <w:b/>
          <w:sz w:val="24"/>
          <w:szCs w:val="24"/>
          <w:u w:val="single"/>
        </w:rPr>
        <w:t>W</w:t>
      </w:r>
      <w:r w:rsidR="004256B8">
        <w:rPr>
          <w:rFonts w:ascii="Times New Roman" w:hAnsi="Times New Roman" w:cs="Times New Roman"/>
          <w:b/>
          <w:sz w:val="24"/>
          <w:szCs w:val="24"/>
          <w:u w:val="single"/>
        </w:rPr>
        <w:t>e</w:t>
      </w:r>
      <w:r>
        <w:rPr>
          <w:rFonts w:ascii="Times New Roman" w:hAnsi="Times New Roman" w:cs="Times New Roman"/>
          <w:b/>
          <w:sz w:val="24"/>
          <w:szCs w:val="24"/>
          <w:u w:val="single"/>
        </w:rPr>
        <w:t>hling</w:t>
      </w:r>
      <w:proofErr w:type="spellEnd"/>
    </w:p>
    <w:p w14:paraId="4C7BB072" w14:textId="2E8D94C9" w:rsidR="009B68BF" w:rsidRPr="00DF0AC2" w:rsidRDefault="009B68BF" w:rsidP="007E0C97">
      <w:pPr>
        <w:jc w:val="left"/>
        <w:rPr>
          <w:rFonts w:ascii="Times New Roman" w:hAnsi="Times New Roman" w:cs="Times New Roman"/>
          <w:bCs/>
          <w:sz w:val="24"/>
          <w:szCs w:val="24"/>
        </w:rPr>
      </w:pPr>
      <w:r w:rsidRPr="00DF0AC2">
        <w:rPr>
          <w:rFonts w:ascii="Times New Roman" w:hAnsi="Times New Roman" w:cs="Times New Roman"/>
          <w:bCs/>
          <w:sz w:val="24"/>
          <w:szCs w:val="24"/>
        </w:rPr>
        <w:t>Due to time, this report will be made available on the Cooperative website.</w:t>
      </w:r>
    </w:p>
    <w:p w14:paraId="57D566DB" w14:textId="77777777" w:rsidR="007E0C97" w:rsidRDefault="007E0C97" w:rsidP="007E0C97">
      <w:pPr>
        <w:jc w:val="left"/>
        <w:rPr>
          <w:rFonts w:ascii="Times New Roman" w:hAnsi="Times New Roman" w:cs="Times New Roman"/>
          <w:b/>
          <w:sz w:val="24"/>
          <w:szCs w:val="24"/>
          <w:u w:val="single"/>
        </w:rPr>
      </w:pPr>
    </w:p>
    <w:p w14:paraId="55A084C0" w14:textId="41BCD9C9" w:rsidR="007E0C97" w:rsidRPr="00700C86" w:rsidRDefault="007E0C97" w:rsidP="007E0C97">
      <w:pPr>
        <w:jc w:val="left"/>
        <w:rPr>
          <w:rFonts w:ascii="Times New Roman" w:hAnsi="Times New Roman" w:cs="Times New Roman"/>
          <w:sz w:val="24"/>
          <w:szCs w:val="24"/>
        </w:rPr>
      </w:pPr>
      <w:r w:rsidRPr="00F472CD">
        <w:rPr>
          <w:rFonts w:ascii="Times New Roman" w:hAnsi="Times New Roman" w:cs="Times New Roman"/>
          <w:b/>
          <w:sz w:val="24"/>
          <w:szCs w:val="24"/>
          <w:u w:val="single"/>
        </w:rPr>
        <w:t>Adjournment</w:t>
      </w:r>
      <w:r w:rsidRPr="00F472CD">
        <w:rPr>
          <w:rFonts w:ascii="Times New Roman" w:hAnsi="Times New Roman" w:cs="Times New Roman"/>
          <w:sz w:val="24"/>
          <w:szCs w:val="24"/>
        </w:rPr>
        <w:t xml:space="preserve"> – There being no further business to come before the meeting, Chair Hornby then declared the 8</w:t>
      </w:r>
      <w:r w:rsidR="00A033B3">
        <w:rPr>
          <w:rFonts w:ascii="Times New Roman" w:hAnsi="Times New Roman" w:cs="Times New Roman"/>
          <w:sz w:val="24"/>
          <w:szCs w:val="24"/>
        </w:rPr>
        <w:t>7</w:t>
      </w:r>
      <w:r w:rsidR="00E47625" w:rsidRPr="00F472CD">
        <w:rPr>
          <w:rFonts w:ascii="Times New Roman" w:hAnsi="Times New Roman" w:cs="Times New Roman"/>
          <w:sz w:val="24"/>
          <w:szCs w:val="24"/>
          <w:vertAlign w:val="superscript"/>
        </w:rPr>
        <w:t>th</w:t>
      </w:r>
      <w:r w:rsidR="00E47625" w:rsidRPr="00F472CD">
        <w:rPr>
          <w:rFonts w:ascii="Times New Roman" w:hAnsi="Times New Roman" w:cs="Times New Roman"/>
          <w:sz w:val="24"/>
          <w:szCs w:val="24"/>
        </w:rPr>
        <w:t xml:space="preserve"> </w:t>
      </w:r>
      <w:r w:rsidRPr="00F472CD">
        <w:rPr>
          <w:rFonts w:ascii="Times New Roman" w:hAnsi="Times New Roman" w:cs="Times New Roman"/>
          <w:sz w:val="24"/>
          <w:szCs w:val="24"/>
        </w:rPr>
        <w:t xml:space="preserve">Annual Meeting adjourned at </w:t>
      </w:r>
      <w:r w:rsidR="00D731A9">
        <w:rPr>
          <w:rFonts w:ascii="Times New Roman" w:hAnsi="Times New Roman" w:cs="Times New Roman"/>
          <w:sz w:val="24"/>
          <w:szCs w:val="24"/>
        </w:rPr>
        <w:t>1</w:t>
      </w:r>
      <w:r w:rsidR="00A033B3">
        <w:rPr>
          <w:rFonts w:ascii="Times New Roman" w:hAnsi="Times New Roman" w:cs="Times New Roman"/>
          <w:sz w:val="24"/>
          <w:szCs w:val="24"/>
        </w:rPr>
        <w:t>2</w:t>
      </w:r>
      <w:r w:rsidR="00D731A9">
        <w:rPr>
          <w:rFonts w:ascii="Times New Roman" w:hAnsi="Times New Roman" w:cs="Times New Roman"/>
          <w:sz w:val="24"/>
          <w:szCs w:val="24"/>
        </w:rPr>
        <w:t>:</w:t>
      </w:r>
      <w:r w:rsidR="00A033B3">
        <w:rPr>
          <w:rFonts w:ascii="Times New Roman" w:hAnsi="Times New Roman" w:cs="Times New Roman"/>
          <w:sz w:val="24"/>
          <w:szCs w:val="24"/>
        </w:rPr>
        <w:t>35</w:t>
      </w:r>
      <w:r w:rsidR="00D731A9">
        <w:rPr>
          <w:rFonts w:ascii="Times New Roman" w:hAnsi="Times New Roman" w:cs="Times New Roman"/>
          <w:sz w:val="24"/>
          <w:szCs w:val="24"/>
        </w:rPr>
        <w:t xml:space="preserve"> </w:t>
      </w:r>
      <w:r w:rsidR="00A033B3">
        <w:rPr>
          <w:rFonts w:ascii="Times New Roman" w:hAnsi="Times New Roman" w:cs="Times New Roman"/>
          <w:sz w:val="24"/>
          <w:szCs w:val="24"/>
        </w:rPr>
        <w:t>p</w:t>
      </w:r>
      <w:r w:rsidRPr="00F472CD">
        <w:rPr>
          <w:rFonts w:ascii="Times New Roman" w:hAnsi="Times New Roman" w:cs="Times New Roman"/>
          <w:sz w:val="24"/>
          <w:szCs w:val="24"/>
        </w:rPr>
        <w:t>.m.</w:t>
      </w:r>
    </w:p>
    <w:p w14:paraId="0A119BC3" w14:textId="77777777" w:rsidR="007E0C97" w:rsidRPr="00700C86" w:rsidRDefault="007E0C97" w:rsidP="007E0C97">
      <w:pPr>
        <w:jc w:val="left"/>
        <w:rPr>
          <w:rFonts w:ascii="Times New Roman" w:hAnsi="Times New Roman" w:cs="Times New Roman"/>
          <w:sz w:val="24"/>
          <w:szCs w:val="24"/>
        </w:rPr>
      </w:pPr>
    </w:p>
    <w:p w14:paraId="3C3BFF84" w14:textId="07475A6C" w:rsidR="007E0C97" w:rsidRPr="00700C86" w:rsidRDefault="007E0C97" w:rsidP="007E0C97">
      <w:pPr>
        <w:jc w:val="left"/>
        <w:rPr>
          <w:rFonts w:ascii="Times New Roman" w:hAnsi="Times New Roman" w:cs="Times New Roman"/>
          <w:sz w:val="24"/>
          <w:szCs w:val="24"/>
        </w:rPr>
      </w:pPr>
      <w:r w:rsidRPr="00700C86">
        <w:rPr>
          <w:rFonts w:ascii="Times New Roman" w:hAnsi="Times New Roman" w:cs="Times New Roman"/>
          <w:sz w:val="24"/>
          <w:szCs w:val="24"/>
        </w:rPr>
        <w:tab/>
      </w:r>
    </w:p>
    <w:p w14:paraId="64C63BA6" w14:textId="77777777" w:rsidR="007E0C97" w:rsidRPr="00700C86" w:rsidRDefault="007E0C97" w:rsidP="007E0C97">
      <w:pPr>
        <w:jc w:val="left"/>
        <w:rPr>
          <w:rFonts w:ascii="Times New Roman" w:hAnsi="Times New Roman" w:cs="Times New Roman"/>
          <w:sz w:val="24"/>
          <w:szCs w:val="24"/>
        </w:rPr>
      </w:pPr>
      <w:r w:rsidRPr="00700C86">
        <w:rPr>
          <w:rFonts w:ascii="Times New Roman" w:hAnsi="Times New Roman" w:cs="Times New Roman"/>
          <w:sz w:val="24"/>
          <w:szCs w:val="24"/>
        </w:rPr>
        <w:tab/>
      </w:r>
      <w:r w:rsidRPr="00700C86">
        <w:rPr>
          <w:rFonts w:ascii="Times New Roman" w:hAnsi="Times New Roman" w:cs="Times New Roman"/>
          <w:sz w:val="24"/>
          <w:szCs w:val="24"/>
        </w:rPr>
        <w:tab/>
      </w:r>
      <w:r w:rsidRPr="00700C86">
        <w:rPr>
          <w:rFonts w:ascii="Times New Roman" w:hAnsi="Times New Roman" w:cs="Times New Roman"/>
          <w:sz w:val="24"/>
          <w:szCs w:val="24"/>
        </w:rPr>
        <w:tab/>
      </w:r>
      <w:r w:rsidRPr="00700C86">
        <w:rPr>
          <w:rFonts w:ascii="Times New Roman" w:hAnsi="Times New Roman" w:cs="Times New Roman"/>
          <w:sz w:val="24"/>
          <w:szCs w:val="24"/>
        </w:rPr>
        <w:tab/>
      </w:r>
      <w:r w:rsidRPr="00700C86">
        <w:rPr>
          <w:rFonts w:ascii="Times New Roman" w:hAnsi="Times New Roman" w:cs="Times New Roman"/>
          <w:sz w:val="24"/>
          <w:szCs w:val="24"/>
        </w:rPr>
        <w:tab/>
      </w:r>
      <w:r w:rsidRPr="00700C86">
        <w:rPr>
          <w:rFonts w:ascii="Times New Roman" w:hAnsi="Times New Roman" w:cs="Times New Roman"/>
          <w:sz w:val="24"/>
          <w:szCs w:val="24"/>
        </w:rPr>
        <w:tab/>
        <w:t>___________________________________</w:t>
      </w:r>
    </w:p>
    <w:p w14:paraId="23EB4133" w14:textId="77777777" w:rsidR="007E0C97" w:rsidRDefault="007E0C97" w:rsidP="007E0C97">
      <w:pPr>
        <w:jc w:val="left"/>
      </w:pPr>
      <w:r w:rsidRPr="00700C86">
        <w:rPr>
          <w:rFonts w:ascii="Times New Roman" w:hAnsi="Times New Roman" w:cs="Times New Roman"/>
          <w:sz w:val="24"/>
          <w:szCs w:val="24"/>
        </w:rPr>
        <w:tab/>
      </w:r>
      <w:r w:rsidRPr="00700C86">
        <w:rPr>
          <w:rFonts w:ascii="Times New Roman" w:hAnsi="Times New Roman" w:cs="Times New Roman"/>
          <w:sz w:val="24"/>
          <w:szCs w:val="24"/>
        </w:rPr>
        <w:tab/>
      </w:r>
      <w:r w:rsidRPr="00700C86">
        <w:rPr>
          <w:rFonts w:ascii="Times New Roman" w:hAnsi="Times New Roman" w:cs="Times New Roman"/>
          <w:sz w:val="24"/>
          <w:szCs w:val="24"/>
        </w:rPr>
        <w:tab/>
      </w:r>
      <w:r w:rsidRPr="00700C86">
        <w:rPr>
          <w:rFonts w:ascii="Times New Roman" w:hAnsi="Times New Roman" w:cs="Times New Roman"/>
          <w:sz w:val="24"/>
          <w:szCs w:val="24"/>
        </w:rPr>
        <w:tab/>
      </w:r>
      <w:r w:rsidRPr="00700C86">
        <w:rPr>
          <w:rFonts w:ascii="Times New Roman" w:hAnsi="Times New Roman" w:cs="Times New Roman"/>
          <w:sz w:val="24"/>
          <w:szCs w:val="24"/>
        </w:rPr>
        <w:tab/>
      </w:r>
      <w:r w:rsidRPr="00700C86">
        <w:rPr>
          <w:rFonts w:ascii="Times New Roman" w:hAnsi="Times New Roman" w:cs="Times New Roman"/>
          <w:sz w:val="24"/>
          <w:szCs w:val="24"/>
        </w:rPr>
        <w:tab/>
        <w:t>David Dregne, Secretary</w:t>
      </w:r>
    </w:p>
    <w:p w14:paraId="58BDF2D4" w14:textId="77777777" w:rsidR="00A17A58" w:rsidRDefault="00190198" w:rsidP="00DB5E68">
      <w:pPr>
        <w:jc w:val="both"/>
      </w:pPr>
    </w:p>
    <w:sectPr w:rsidR="00A17A58" w:rsidSect="007C6DD9">
      <w:headerReference w:type="even" r:id="rId8"/>
      <w:headerReference w:type="default" r:id="rId9"/>
      <w:footerReference w:type="even" r:id="rId10"/>
      <w:footerReference w:type="default" r:id="rId11"/>
      <w:headerReference w:type="first" r:id="rId12"/>
      <w:footerReference w:type="first" r:id="rId13"/>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3E5EF" w14:textId="77777777" w:rsidR="001A6CBE" w:rsidRDefault="001A6CBE" w:rsidP="00345594">
      <w:pPr>
        <w:spacing w:line="240" w:lineRule="auto"/>
      </w:pPr>
      <w:r>
        <w:separator/>
      </w:r>
    </w:p>
  </w:endnote>
  <w:endnote w:type="continuationSeparator" w:id="0">
    <w:p w14:paraId="27E3FBB9" w14:textId="77777777" w:rsidR="001A6CBE" w:rsidRDefault="001A6CBE" w:rsidP="003455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7F2D93" w14:textId="77777777" w:rsidR="00345594" w:rsidRDefault="003455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09F960" w14:textId="77777777" w:rsidR="00345594" w:rsidRDefault="0034559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F7C57" w14:textId="77777777" w:rsidR="00345594" w:rsidRDefault="003455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E10C2B" w14:textId="77777777" w:rsidR="001A6CBE" w:rsidRDefault="001A6CBE" w:rsidP="00345594">
      <w:pPr>
        <w:spacing w:line="240" w:lineRule="auto"/>
      </w:pPr>
      <w:r>
        <w:separator/>
      </w:r>
    </w:p>
  </w:footnote>
  <w:footnote w:type="continuationSeparator" w:id="0">
    <w:p w14:paraId="6F53EFB7" w14:textId="77777777" w:rsidR="001A6CBE" w:rsidRDefault="001A6CBE" w:rsidP="003455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B4E4DF" w14:textId="78375F2A" w:rsidR="00345594" w:rsidRDefault="00190198">
    <w:pPr>
      <w:pStyle w:val="Header"/>
    </w:pPr>
    <w:r>
      <w:rPr>
        <w:noProof/>
      </w:rPr>
      <w:pict w14:anchorId="3E810F5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611501" o:spid="_x0000_s1027" type="#_x0000_t136" alt="" style="position:absolute;left:0;text-align:left;margin-left:0;margin-top:0;width:507.6pt;height:152.25pt;rotation:315;z-index:-25165516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NAPPROVE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DB968E" w14:textId="40F49047" w:rsidR="00345594" w:rsidRDefault="00190198">
    <w:pPr>
      <w:pStyle w:val="Header"/>
    </w:pPr>
    <w:r>
      <w:rPr>
        <w:noProof/>
      </w:rPr>
      <w:pict w14:anchorId="2FBB569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611502" o:spid="_x0000_s1026" type="#_x0000_t136" alt="" style="position:absolute;left:0;text-align:left;margin-left:0;margin-top:0;width:507.6pt;height:152.25pt;rotation:315;z-index:-25165312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NAPPROVED"/>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DB3F74" w14:textId="66CEDAC9" w:rsidR="00345594" w:rsidRDefault="00190198">
    <w:pPr>
      <w:pStyle w:val="Header"/>
    </w:pPr>
    <w:r>
      <w:rPr>
        <w:noProof/>
      </w:rPr>
      <w:pict w14:anchorId="34BA36A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0611500" o:spid="_x0000_s1025" type="#_x0000_t136" alt="" style="position:absolute;left:0;text-align:left;margin-left:0;margin-top:0;width:507.6pt;height:152.2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UNAPPROVED"/>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C121BD"/>
    <w:multiLevelType w:val="hybridMultilevel"/>
    <w:tmpl w:val="16A8A46C"/>
    <w:lvl w:ilvl="0" w:tplc="529222F2">
      <w:start w:val="1"/>
      <w:numFmt w:val="decimal"/>
      <w:lvlText w:val="%1."/>
      <w:lvlJc w:val="left"/>
      <w:pPr>
        <w:ind w:left="846" w:hanging="409"/>
        <w:jc w:val="right"/>
      </w:pPr>
      <w:rPr>
        <w:rFonts w:ascii="Verdana" w:eastAsia="Verdana" w:hAnsi="Verdana" w:cs="Verdana" w:hint="default"/>
        <w:b w:val="0"/>
        <w:bCs w:val="0"/>
        <w:i w:val="0"/>
        <w:iCs w:val="0"/>
        <w:spacing w:val="0"/>
        <w:w w:val="100"/>
        <w:sz w:val="24"/>
        <w:szCs w:val="24"/>
        <w:lang w:val="en-US" w:eastAsia="en-US" w:bidi="ar-SA"/>
      </w:rPr>
    </w:lvl>
    <w:lvl w:ilvl="1" w:tplc="08E0CB7C">
      <w:numFmt w:val="bullet"/>
      <w:lvlText w:val="•"/>
      <w:lvlJc w:val="left"/>
      <w:pPr>
        <w:ind w:left="1866" w:hanging="409"/>
      </w:pPr>
      <w:rPr>
        <w:rFonts w:hint="default"/>
        <w:lang w:val="en-US" w:eastAsia="en-US" w:bidi="ar-SA"/>
      </w:rPr>
    </w:lvl>
    <w:lvl w:ilvl="2" w:tplc="FF04C262">
      <w:numFmt w:val="bullet"/>
      <w:lvlText w:val="•"/>
      <w:lvlJc w:val="left"/>
      <w:pPr>
        <w:ind w:left="2892" w:hanging="409"/>
      </w:pPr>
      <w:rPr>
        <w:rFonts w:hint="default"/>
        <w:lang w:val="en-US" w:eastAsia="en-US" w:bidi="ar-SA"/>
      </w:rPr>
    </w:lvl>
    <w:lvl w:ilvl="3" w:tplc="AE92A2F8">
      <w:numFmt w:val="bullet"/>
      <w:lvlText w:val="•"/>
      <w:lvlJc w:val="left"/>
      <w:pPr>
        <w:ind w:left="3918" w:hanging="409"/>
      </w:pPr>
      <w:rPr>
        <w:rFonts w:hint="default"/>
        <w:lang w:val="en-US" w:eastAsia="en-US" w:bidi="ar-SA"/>
      </w:rPr>
    </w:lvl>
    <w:lvl w:ilvl="4" w:tplc="7472C730">
      <w:numFmt w:val="bullet"/>
      <w:lvlText w:val="•"/>
      <w:lvlJc w:val="left"/>
      <w:pPr>
        <w:ind w:left="4944" w:hanging="409"/>
      </w:pPr>
      <w:rPr>
        <w:rFonts w:hint="default"/>
        <w:lang w:val="en-US" w:eastAsia="en-US" w:bidi="ar-SA"/>
      </w:rPr>
    </w:lvl>
    <w:lvl w:ilvl="5" w:tplc="1B9A3FC8">
      <w:numFmt w:val="bullet"/>
      <w:lvlText w:val="•"/>
      <w:lvlJc w:val="left"/>
      <w:pPr>
        <w:ind w:left="5970" w:hanging="409"/>
      </w:pPr>
      <w:rPr>
        <w:rFonts w:hint="default"/>
        <w:lang w:val="en-US" w:eastAsia="en-US" w:bidi="ar-SA"/>
      </w:rPr>
    </w:lvl>
    <w:lvl w:ilvl="6" w:tplc="62CECFE8">
      <w:numFmt w:val="bullet"/>
      <w:lvlText w:val="•"/>
      <w:lvlJc w:val="left"/>
      <w:pPr>
        <w:ind w:left="6996" w:hanging="409"/>
      </w:pPr>
      <w:rPr>
        <w:rFonts w:hint="default"/>
        <w:lang w:val="en-US" w:eastAsia="en-US" w:bidi="ar-SA"/>
      </w:rPr>
    </w:lvl>
    <w:lvl w:ilvl="7" w:tplc="ABA2E4A4">
      <w:numFmt w:val="bullet"/>
      <w:lvlText w:val="•"/>
      <w:lvlJc w:val="left"/>
      <w:pPr>
        <w:ind w:left="8022" w:hanging="409"/>
      </w:pPr>
      <w:rPr>
        <w:rFonts w:hint="default"/>
        <w:lang w:val="en-US" w:eastAsia="en-US" w:bidi="ar-SA"/>
      </w:rPr>
    </w:lvl>
    <w:lvl w:ilvl="8" w:tplc="E236B72C">
      <w:numFmt w:val="bullet"/>
      <w:lvlText w:val="•"/>
      <w:lvlJc w:val="left"/>
      <w:pPr>
        <w:ind w:left="9048" w:hanging="409"/>
      </w:pPr>
      <w:rPr>
        <w:rFonts w:hint="default"/>
        <w:lang w:val="en-US" w:eastAsia="en-US" w:bidi="ar-SA"/>
      </w:rPr>
    </w:lvl>
  </w:abstractNum>
  <w:abstractNum w:abstractNumId="1" w15:restartNumberingAfterBreak="0">
    <w:nsid w:val="2A3F76A0"/>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2A03C61"/>
    <w:multiLevelType w:val="hybridMultilevel"/>
    <w:tmpl w:val="06D45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731F7"/>
    <w:multiLevelType w:val="hybridMultilevel"/>
    <w:tmpl w:val="2FA89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902E43"/>
    <w:multiLevelType w:val="hybridMultilevel"/>
    <w:tmpl w:val="1884F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3F01C2"/>
    <w:multiLevelType w:val="hybridMultilevel"/>
    <w:tmpl w:val="FFFFFFFF"/>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9B1C96"/>
    <w:multiLevelType w:val="hybridMultilevel"/>
    <w:tmpl w:val="43D23D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35378354">
    <w:abstractNumId w:val="3"/>
  </w:num>
  <w:num w:numId="2" w16cid:durableId="1521506123">
    <w:abstractNumId w:val="4"/>
  </w:num>
  <w:num w:numId="3" w16cid:durableId="289672701">
    <w:abstractNumId w:val="2"/>
  </w:num>
  <w:num w:numId="4" w16cid:durableId="1227910977">
    <w:abstractNumId w:val="5"/>
  </w:num>
  <w:num w:numId="5" w16cid:durableId="1448352283">
    <w:abstractNumId w:val="1"/>
  </w:num>
  <w:num w:numId="6" w16cid:durableId="2068137959">
    <w:abstractNumId w:val="6"/>
  </w:num>
  <w:num w:numId="7" w16cid:durableId="11194218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6DD9"/>
    <w:rsid w:val="000067F5"/>
    <w:rsid w:val="00012F4B"/>
    <w:rsid w:val="0001618C"/>
    <w:rsid w:val="00026477"/>
    <w:rsid w:val="00027D7D"/>
    <w:rsid w:val="00036F3C"/>
    <w:rsid w:val="00045EDA"/>
    <w:rsid w:val="00054E1D"/>
    <w:rsid w:val="0006345B"/>
    <w:rsid w:val="000660B5"/>
    <w:rsid w:val="00071C14"/>
    <w:rsid w:val="000A7A1C"/>
    <w:rsid w:val="000B71E8"/>
    <w:rsid w:val="000B7437"/>
    <w:rsid w:val="000C7AE8"/>
    <w:rsid w:val="000E0F37"/>
    <w:rsid w:val="00120AF8"/>
    <w:rsid w:val="00122F76"/>
    <w:rsid w:val="001252A1"/>
    <w:rsid w:val="00142B99"/>
    <w:rsid w:val="00143779"/>
    <w:rsid w:val="0015069A"/>
    <w:rsid w:val="00170F99"/>
    <w:rsid w:val="00190198"/>
    <w:rsid w:val="001976C0"/>
    <w:rsid w:val="001A6CBE"/>
    <w:rsid w:val="001B7707"/>
    <w:rsid w:val="001E6164"/>
    <w:rsid w:val="0020401E"/>
    <w:rsid w:val="00210904"/>
    <w:rsid w:val="002264E4"/>
    <w:rsid w:val="00234080"/>
    <w:rsid w:val="00252050"/>
    <w:rsid w:val="00253CAC"/>
    <w:rsid w:val="00257A1B"/>
    <w:rsid w:val="002930E1"/>
    <w:rsid w:val="00297FB5"/>
    <w:rsid w:val="002F2F88"/>
    <w:rsid w:val="002F3830"/>
    <w:rsid w:val="002F440D"/>
    <w:rsid w:val="00310330"/>
    <w:rsid w:val="003126D8"/>
    <w:rsid w:val="00327A55"/>
    <w:rsid w:val="0034449F"/>
    <w:rsid w:val="00345594"/>
    <w:rsid w:val="00353882"/>
    <w:rsid w:val="00355CA3"/>
    <w:rsid w:val="00362E64"/>
    <w:rsid w:val="003A3365"/>
    <w:rsid w:val="003A5F86"/>
    <w:rsid w:val="003B00FD"/>
    <w:rsid w:val="003B78E9"/>
    <w:rsid w:val="003D4756"/>
    <w:rsid w:val="003D7BA6"/>
    <w:rsid w:val="003E4884"/>
    <w:rsid w:val="003F16D8"/>
    <w:rsid w:val="0042124F"/>
    <w:rsid w:val="004256B8"/>
    <w:rsid w:val="004310D8"/>
    <w:rsid w:val="00431992"/>
    <w:rsid w:val="004322CE"/>
    <w:rsid w:val="004708FE"/>
    <w:rsid w:val="004841DF"/>
    <w:rsid w:val="004D3B86"/>
    <w:rsid w:val="004D7FEB"/>
    <w:rsid w:val="004E0EE7"/>
    <w:rsid w:val="004E473B"/>
    <w:rsid w:val="004F3A3D"/>
    <w:rsid w:val="004F7396"/>
    <w:rsid w:val="004F74F7"/>
    <w:rsid w:val="005005F7"/>
    <w:rsid w:val="00505597"/>
    <w:rsid w:val="00520C8D"/>
    <w:rsid w:val="0053101F"/>
    <w:rsid w:val="005315CE"/>
    <w:rsid w:val="00531C83"/>
    <w:rsid w:val="00534F20"/>
    <w:rsid w:val="00535F05"/>
    <w:rsid w:val="00542D07"/>
    <w:rsid w:val="00560D8A"/>
    <w:rsid w:val="005615A4"/>
    <w:rsid w:val="00575ACB"/>
    <w:rsid w:val="005A1B64"/>
    <w:rsid w:val="005A33F3"/>
    <w:rsid w:val="005C6E5B"/>
    <w:rsid w:val="005D3512"/>
    <w:rsid w:val="005E4EDB"/>
    <w:rsid w:val="005F2719"/>
    <w:rsid w:val="00603DDD"/>
    <w:rsid w:val="00607F98"/>
    <w:rsid w:val="0062100D"/>
    <w:rsid w:val="0064734E"/>
    <w:rsid w:val="006666BC"/>
    <w:rsid w:val="006762DF"/>
    <w:rsid w:val="0068252A"/>
    <w:rsid w:val="0069613D"/>
    <w:rsid w:val="006B61EC"/>
    <w:rsid w:val="006D7962"/>
    <w:rsid w:val="006D7EAD"/>
    <w:rsid w:val="006E7D42"/>
    <w:rsid w:val="007004F5"/>
    <w:rsid w:val="00700FBD"/>
    <w:rsid w:val="00716CEA"/>
    <w:rsid w:val="00756CC6"/>
    <w:rsid w:val="00783242"/>
    <w:rsid w:val="007872D4"/>
    <w:rsid w:val="00796924"/>
    <w:rsid w:val="007A774C"/>
    <w:rsid w:val="007B40DA"/>
    <w:rsid w:val="007B6EC7"/>
    <w:rsid w:val="007C6DD9"/>
    <w:rsid w:val="007D72F2"/>
    <w:rsid w:val="007E0C97"/>
    <w:rsid w:val="007E4A53"/>
    <w:rsid w:val="007F4DD1"/>
    <w:rsid w:val="007F52D1"/>
    <w:rsid w:val="00820765"/>
    <w:rsid w:val="00872BEB"/>
    <w:rsid w:val="00876EBA"/>
    <w:rsid w:val="00881F43"/>
    <w:rsid w:val="008F643D"/>
    <w:rsid w:val="0090537E"/>
    <w:rsid w:val="009149BB"/>
    <w:rsid w:val="00921BBA"/>
    <w:rsid w:val="009308C6"/>
    <w:rsid w:val="00945E61"/>
    <w:rsid w:val="00946D14"/>
    <w:rsid w:val="00997A7F"/>
    <w:rsid w:val="009A369F"/>
    <w:rsid w:val="009B68BF"/>
    <w:rsid w:val="009C0C53"/>
    <w:rsid w:val="009D72B7"/>
    <w:rsid w:val="009E012C"/>
    <w:rsid w:val="009E6F04"/>
    <w:rsid w:val="00A033B3"/>
    <w:rsid w:val="00A0436E"/>
    <w:rsid w:val="00A11114"/>
    <w:rsid w:val="00A25B68"/>
    <w:rsid w:val="00A423AC"/>
    <w:rsid w:val="00A74815"/>
    <w:rsid w:val="00A91EC2"/>
    <w:rsid w:val="00AA4EF4"/>
    <w:rsid w:val="00AB122C"/>
    <w:rsid w:val="00AB319F"/>
    <w:rsid w:val="00AD35F8"/>
    <w:rsid w:val="00AE1E95"/>
    <w:rsid w:val="00AF551E"/>
    <w:rsid w:val="00AF6A7F"/>
    <w:rsid w:val="00AF7053"/>
    <w:rsid w:val="00B07875"/>
    <w:rsid w:val="00B27595"/>
    <w:rsid w:val="00B2799F"/>
    <w:rsid w:val="00B443CC"/>
    <w:rsid w:val="00B50F63"/>
    <w:rsid w:val="00BB46CE"/>
    <w:rsid w:val="00BC5C34"/>
    <w:rsid w:val="00BD47C6"/>
    <w:rsid w:val="00C258A9"/>
    <w:rsid w:val="00C3199C"/>
    <w:rsid w:val="00C32F71"/>
    <w:rsid w:val="00C45A63"/>
    <w:rsid w:val="00C5495F"/>
    <w:rsid w:val="00C74E3D"/>
    <w:rsid w:val="00C8405A"/>
    <w:rsid w:val="00CB18D9"/>
    <w:rsid w:val="00CB39F7"/>
    <w:rsid w:val="00CE2E41"/>
    <w:rsid w:val="00D06ADC"/>
    <w:rsid w:val="00D11FE2"/>
    <w:rsid w:val="00D25FC8"/>
    <w:rsid w:val="00D45685"/>
    <w:rsid w:val="00D55F33"/>
    <w:rsid w:val="00D65666"/>
    <w:rsid w:val="00D731A9"/>
    <w:rsid w:val="00D75CC2"/>
    <w:rsid w:val="00D87D48"/>
    <w:rsid w:val="00DA48C3"/>
    <w:rsid w:val="00DB450E"/>
    <w:rsid w:val="00DB5E68"/>
    <w:rsid w:val="00DC2265"/>
    <w:rsid w:val="00DC2440"/>
    <w:rsid w:val="00DD579E"/>
    <w:rsid w:val="00DE2FE0"/>
    <w:rsid w:val="00DF0AC2"/>
    <w:rsid w:val="00E114DF"/>
    <w:rsid w:val="00E26DDE"/>
    <w:rsid w:val="00E339F2"/>
    <w:rsid w:val="00E47625"/>
    <w:rsid w:val="00E536CD"/>
    <w:rsid w:val="00E64306"/>
    <w:rsid w:val="00E72D1D"/>
    <w:rsid w:val="00E75E3C"/>
    <w:rsid w:val="00EA10A4"/>
    <w:rsid w:val="00EA450F"/>
    <w:rsid w:val="00ED6D60"/>
    <w:rsid w:val="00EE3713"/>
    <w:rsid w:val="00EE3C2D"/>
    <w:rsid w:val="00F018BE"/>
    <w:rsid w:val="00F22637"/>
    <w:rsid w:val="00F472CD"/>
    <w:rsid w:val="00F60162"/>
    <w:rsid w:val="00F712ED"/>
    <w:rsid w:val="00F805FD"/>
    <w:rsid w:val="00F848AE"/>
    <w:rsid w:val="00FD3968"/>
    <w:rsid w:val="00FD7A7D"/>
    <w:rsid w:val="00FE0A30"/>
    <w:rsid w:val="00FE2C43"/>
    <w:rsid w:val="00FF29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ACD65B"/>
  <w15:chartTrackingRefBased/>
  <w15:docId w15:val="{71D2FD8A-BB87-4258-904C-FD3A03C841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DD9"/>
    <w:pPr>
      <w:spacing w:after="0" w:line="276" w:lineRule="auto"/>
      <w:jc w:val="center"/>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5E6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E68"/>
    <w:rPr>
      <w:rFonts w:ascii="Segoe UI" w:hAnsi="Segoe UI" w:cs="Segoe UI"/>
      <w:sz w:val="18"/>
      <w:szCs w:val="18"/>
    </w:rPr>
  </w:style>
  <w:style w:type="character" w:styleId="CommentReference">
    <w:name w:val="annotation reference"/>
    <w:basedOn w:val="DefaultParagraphFont"/>
    <w:uiPriority w:val="99"/>
    <w:semiHidden/>
    <w:unhideWhenUsed/>
    <w:rsid w:val="00170F99"/>
    <w:rPr>
      <w:sz w:val="16"/>
      <w:szCs w:val="16"/>
    </w:rPr>
  </w:style>
  <w:style w:type="paragraph" w:styleId="CommentText">
    <w:name w:val="annotation text"/>
    <w:basedOn w:val="Normal"/>
    <w:link w:val="CommentTextChar"/>
    <w:uiPriority w:val="99"/>
    <w:semiHidden/>
    <w:unhideWhenUsed/>
    <w:rsid w:val="00170F99"/>
    <w:pPr>
      <w:spacing w:line="240" w:lineRule="auto"/>
    </w:pPr>
    <w:rPr>
      <w:sz w:val="20"/>
      <w:szCs w:val="20"/>
    </w:rPr>
  </w:style>
  <w:style w:type="character" w:customStyle="1" w:styleId="CommentTextChar">
    <w:name w:val="Comment Text Char"/>
    <w:basedOn w:val="DefaultParagraphFont"/>
    <w:link w:val="CommentText"/>
    <w:uiPriority w:val="99"/>
    <w:semiHidden/>
    <w:rsid w:val="00170F99"/>
    <w:rPr>
      <w:sz w:val="20"/>
      <w:szCs w:val="20"/>
    </w:rPr>
  </w:style>
  <w:style w:type="paragraph" w:styleId="CommentSubject">
    <w:name w:val="annotation subject"/>
    <w:basedOn w:val="CommentText"/>
    <w:next w:val="CommentText"/>
    <w:link w:val="CommentSubjectChar"/>
    <w:uiPriority w:val="99"/>
    <w:semiHidden/>
    <w:unhideWhenUsed/>
    <w:rsid w:val="00170F99"/>
    <w:rPr>
      <w:b/>
      <w:bCs/>
    </w:rPr>
  </w:style>
  <w:style w:type="character" w:customStyle="1" w:styleId="CommentSubjectChar">
    <w:name w:val="Comment Subject Char"/>
    <w:basedOn w:val="CommentTextChar"/>
    <w:link w:val="CommentSubject"/>
    <w:uiPriority w:val="99"/>
    <w:semiHidden/>
    <w:rsid w:val="00170F99"/>
    <w:rPr>
      <w:b/>
      <w:bCs/>
      <w:sz w:val="20"/>
      <w:szCs w:val="20"/>
    </w:rPr>
  </w:style>
  <w:style w:type="paragraph" w:styleId="Header">
    <w:name w:val="header"/>
    <w:basedOn w:val="Normal"/>
    <w:link w:val="HeaderChar"/>
    <w:uiPriority w:val="99"/>
    <w:unhideWhenUsed/>
    <w:rsid w:val="00345594"/>
    <w:pPr>
      <w:tabs>
        <w:tab w:val="center" w:pos="4680"/>
        <w:tab w:val="right" w:pos="9360"/>
      </w:tabs>
      <w:spacing w:line="240" w:lineRule="auto"/>
    </w:pPr>
  </w:style>
  <w:style w:type="character" w:customStyle="1" w:styleId="HeaderChar">
    <w:name w:val="Header Char"/>
    <w:basedOn w:val="DefaultParagraphFont"/>
    <w:link w:val="Header"/>
    <w:uiPriority w:val="99"/>
    <w:rsid w:val="00345594"/>
  </w:style>
  <w:style w:type="paragraph" w:styleId="Footer">
    <w:name w:val="footer"/>
    <w:basedOn w:val="Normal"/>
    <w:link w:val="FooterChar"/>
    <w:uiPriority w:val="99"/>
    <w:unhideWhenUsed/>
    <w:rsid w:val="00345594"/>
    <w:pPr>
      <w:tabs>
        <w:tab w:val="center" w:pos="4680"/>
        <w:tab w:val="right" w:pos="9360"/>
      </w:tabs>
      <w:spacing w:line="240" w:lineRule="auto"/>
    </w:pPr>
  </w:style>
  <w:style w:type="character" w:customStyle="1" w:styleId="FooterChar">
    <w:name w:val="Footer Char"/>
    <w:basedOn w:val="DefaultParagraphFont"/>
    <w:link w:val="Footer"/>
    <w:uiPriority w:val="99"/>
    <w:rsid w:val="00345594"/>
  </w:style>
  <w:style w:type="paragraph" w:styleId="Revision">
    <w:name w:val="Revision"/>
    <w:hidden/>
    <w:uiPriority w:val="99"/>
    <w:semiHidden/>
    <w:rsid w:val="009149BB"/>
    <w:pPr>
      <w:spacing w:after="0" w:line="240" w:lineRule="auto"/>
    </w:pPr>
  </w:style>
  <w:style w:type="paragraph" w:styleId="ListParagraph">
    <w:name w:val="List Paragraph"/>
    <w:basedOn w:val="Normal"/>
    <w:uiPriority w:val="34"/>
    <w:qFormat/>
    <w:rsid w:val="000A7A1C"/>
    <w:pPr>
      <w:ind w:left="720"/>
      <w:contextualSpacing/>
    </w:pPr>
  </w:style>
  <w:style w:type="character" w:styleId="Hyperlink">
    <w:name w:val="Hyperlink"/>
    <w:basedOn w:val="DefaultParagraphFont"/>
    <w:uiPriority w:val="99"/>
    <w:unhideWhenUsed/>
    <w:rsid w:val="00575ACB"/>
    <w:rPr>
      <w:color w:val="0563C1" w:themeColor="hyperlink"/>
      <w:u w:val="single"/>
    </w:rPr>
  </w:style>
  <w:style w:type="character" w:styleId="UnresolvedMention">
    <w:name w:val="Unresolved Mention"/>
    <w:basedOn w:val="DefaultParagraphFont"/>
    <w:uiPriority w:val="99"/>
    <w:semiHidden/>
    <w:unhideWhenUsed/>
    <w:rsid w:val="00575A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C2A4A4-3694-4F36-BC8C-AD9B772DA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1878</Words>
  <Characters>9958</Characters>
  <Application>Microsoft Office Word</Application>
  <DocSecurity>4</DocSecurity>
  <Lines>292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Simonson</dc:creator>
  <cp:keywords/>
  <dc:description/>
  <cp:lastModifiedBy>Janet Kotek</cp:lastModifiedBy>
  <cp:revision>2</cp:revision>
  <cp:lastPrinted>2023-06-26T19:50:00Z</cp:lastPrinted>
  <dcterms:created xsi:type="dcterms:W3CDTF">2023-07-18T20:26:00Z</dcterms:created>
  <dcterms:modified xsi:type="dcterms:W3CDTF">2023-07-18T20:26:00Z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GrammarlyDocumentId">
    <vt:lpwstr>f5a33292906e098bd65f776312a7038558e0da2fe89bfbe3c1cceffad9a1347a</vt:lpwstr>
  </property>
</Properties>
</file>